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C" w:rsidRPr="0066330E" w:rsidRDefault="00B1646C" w:rsidP="00862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проведении р</w:t>
      </w:r>
      <w:r w:rsidR="003216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айонной</w:t>
      </w:r>
      <w:r w:rsidRPr="0066330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конференции 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научно-техническому творчеству школьников «</w:t>
      </w:r>
      <w:r w:rsidR="008009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Наука</w:t>
      </w:r>
      <w:r w:rsidR="003216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точка</w:t>
      </w: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1646C" w:rsidRPr="0066330E" w:rsidRDefault="00B1646C" w:rsidP="00AF76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B1646C" w:rsidRPr="0066330E" w:rsidRDefault="00B1646C" w:rsidP="00B1646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Настоящее положение о проведении 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>район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ной</w:t>
      </w:r>
      <w:r w:rsidRPr="006633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конференции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3C56CE">
        <w:rPr>
          <w:rFonts w:ascii="Times New Roman" w:eastAsia="Times New Roman" w:hAnsi="Times New Roman" w:cs="Times New Roman"/>
          <w:color w:val="auto"/>
          <w:sz w:val="28"/>
          <w:szCs w:val="28"/>
        </w:rPr>
        <w:t>по 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научно-техническому творчес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>тву школьников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Положение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Конференция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определяет цели, задачи, категории участников, порядок организации и условия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B1646C" w:rsidRPr="0066330E" w:rsidRDefault="00B1646C" w:rsidP="00B1646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Конференция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проводится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целью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создания техносферной образовательной среды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 обр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>азовательных организаций Некрасовского района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, обеспечения коммуникативного пространства среди участников образовательных отношений и использования проектного подхода к развитию исследовательской деятельности обучающихся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B1646C" w:rsidRPr="0066330E" w:rsidRDefault="00B1646C" w:rsidP="00B1646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Задачи Конференции:</w:t>
      </w:r>
    </w:p>
    <w:p w:rsidR="00B1646C" w:rsidRPr="0066330E" w:rsidRDefault="00B1646C" w:rsidP="00B1646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консолидация усилий педагогических работников и обучающихся в развитии исследовательской и творческой деятельности;</w:t>
      </w:r>
    </w:p>
    <w:p w:rsidR="00B1646C" w:rsidRPr="0066330E" w:rsidRDefault="00B1646C" w:rsidP="00B1646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осуществление интеграции усилий во взаимодействии «школа-наука-социум»;</w:t>
      </w:r>
    </w:p>
    <w:p w:rsidR="003C56CE" w:rsidRDefault="00B1646C" w:rsidP="003C56C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формирование проектно-исследовательской культуры педагогических работников и обучающихся,</w:t>
      </w:r>
      <w:r w:rsidR="003C56CE" w:rsidRPr="003C56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3C56CE" w:rsidRPr="0066330E" w:rsidRDefault="003C56CE" w:rsidP="003C56C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развитие исследовательских навыков и навыков проектирования обучающихся;</w:t>
      </w:r>
    </w:p>
    <w:p w:rsidR="003C56CE" w:rsidRPr="0066330E" w:rsidRDefault="003C56CE" w:rsidP="003C56C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развитие у обучающихся навыков публичного выступления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3C56CE" w:rsidRPr="003C56CE" w:rsidRDefault="00B1646C" w:rsidP="003C56C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Calibri" w:hAnsi="Times New Roman" w:cs="Times New Roman"/>
          <w:color w:val="auto"/>
          <w:sz w:val="28"/>
          <w:szCs w:val="28"/>
        </w:rPr>
        <w:t>повышение про</w:t>
      </w:r>
      <w:r w:rsidR="003C56CE">
        <w:rPr>
          <w:rFonts w:ascii="Times New Roman" w:eastAsia="Calibri" w:hAnsi="Times New Roman" w:cs="Times New Roman"/>
          <w:color w:val="auto"/>
          <w:sz w:val="28"/>
          <w:szCs w:val="28"/>
        </w:rPr>
        <w:t>фессиональных компетенций педагогических работников.</w:t>
      </w:r>
    </w:p>
    <w:p w:rsidR="00B1646C" w:rsidRPr="0066330E" w:rsidRDefault="00B1646C" w:rsidP="003C56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Конференции является </w:t>
      </w:r>
      <w:r w:rsidR="00664A9C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gramStart"/>
      <w:r w:rsidR="00664A9C">
        <w:rPr>
          <w:rFonts w:ascii="Times New Roman" w:eastAsia="Times New Roman" w:hAnsi="Times New Roman" w:cs="Times New Roman"/>
          <w:sz w:val="28"/>
          <w:szCs w:val="28"/>
        </w:rPr>
        <w:t>Некрасовская</w:t>
      </w:r>
      <w:proofErr w:type="gramEnd"/>
      <w:r w:rsidR="00664A9C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663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46C" w:rsidRPr="0066330E" w:rsidRDefault="00B1646C" w:rsidP="00B1646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66330E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обеспечивает 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школа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</w:t>
      </w:r>
    </w:p>
    <w:p w:rsidR="00B1646C" w:rsidRPr="0066330E" w:rsidRDefault="00B1646C" w:rsidP="00B1646C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Соорганизаторами Конференции являются:</w:t>
      </w:r>
      <w:r w:rsidR="00E24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управление образования</w:t>
      </w:r>
      <w:r w:rsidR="009F5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Некрасовского района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71402">
        <w:rPr>
          <w:rFonts w:ascii="Times New Roman" w:eastAsia="Times New Roman" w:hAnsi="Times New Roman" w:cs="Times New Roman"/>
          <w:color w:val="auto"/>
          <w:sz w:val="28"/>
          <w:szCs w:val="28"/>
        </w:rPr>
        <w:t>МУ ДО ЦДТ «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>Созвездие</w:t>
      </w:r>
      <w:r w:rsidR="0057140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248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Default="00B1646C" w:rsidP="00B164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1646C" w:rsidRPr="0066330E" w:rsidRDefault="00B1646C" w:rsidP="00B164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Руководство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Конференцией</w:t>
      </w:r>
    </w:p>
    <w:p w:rsidR="00B1646C" w:rsidRPr="0066330E" w:rsidRDefault="00B1646C" w:rsidP="00B1646C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Общее руководство Конференцией осуществляет организационн</w:t>
      </w:r>
      <w:r w:rsidR="00CF71EF">
        <w:rPr>
          <w:rFonts w:ascii="Times New Roman" w:eastAsia="Times New Roman" w:hAnsi="Times New Roman" w:cs="Times New Roman"/>
          <w:color w:val="auto"/>
          <w:sz w:val="28"/>
          <w:szCs w:val="28"/>
        </w:rPr>
        <w:t>ый комитет (далее – Оргкомитет)</w:t>
      </w:r>
      <w:r w:rsidRPr="006633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46C" w:rsidRPr="0066330E" w:rsidRDefault="00B1646C" w:rsidP="00B1646C">
      <w:pPr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Оргкомитета утверждается приказом </w:t>
      </w:r>
      <w:r w:rsidR="00E2486C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</w:t>
      </w:r>
      <w:r w:rsidR="003C56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900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2.1.2.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Оргкомитет</w:t>
      </w:r>
    </w:p>
    <w:p w:rsidR="00B1646C" w:rsidRPr="0066330E" w:rsidRDefault="00B1646C" w:rsidP="00B1646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регламент проведения Конференции;</w:t>
      </w:r>
    </w:p>
    <w:p w:rsidR="00B1646C" w:rsidRPr="0066330E" w:rsidRDefault="00B1646C" w:rsidP="00B1646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организационное, информационное </w:t>
      </w: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 консультационное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сопровождение Конференции;</w:t>
      </w:r>
    </w:p>
    <w:p w:rsidR="00B1646C" w:rsidRPr="0066330E" w:rsidRDefault="00B1646C" w:rsidP="00B1646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результатам работы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 комиссии подводит ито</w:t>
      </w:r>
      <w:r w:rsidR="003C56CE">
        <w:rPr>
          <w:rFonts w:ascii="Times New Roman" w:eastAsia="Times New Roman" w:hAnsi="Times New Roman" w:cs="Times New Roman"/>
          <w:color w:val="auto"/>
          <w:sz w:val="28"/>
          <w:szCs w:val="28"/>
        </w:rPr>
        <w:t>ги Конференции, которые оформляю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C56CE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протоколом.</w:t>
      </w:r>
    </w:p>
    <w:p w:rsidR="00B1646C" w:rsidRPr="0066330E" w:rsidRDefault="00B1646C" w:rsidP="00B1646C">
      <w:pPr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Заседание Оргкомитета сч</w:t>
      </w:r>
      <w:r w:rsidR="00495506">
        <w:rPr>
          <w:rFonts w:ascii="Times New Roman" w:eastAsia="Times New Roman" w:hAnsi="Times New Roman" w:cs="Times New Roman"/>
          <w:color w:val="auto"/>
          <w:sz w:val="28"/>
          <w:szCs w:val="28"/>
        </w:rPr>
        <w:t>итается правомочным, если в нем 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 участие не менее двух третей его членов.</w:t>
      </w:r>
    </w:p>
    <w:p w:rsidR="00B1646C" w:rsidRPr="0066330E" w:rsidRDefault="00B1646C" w:rsidP="00B1646C">
      <w:pPr>
        <w:numPr>
          <w:ilvl w:val="2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Решения Оргкомитета оформляются протоколами, которые подписываются председательствующим на заседании Оргкомитета.</w:t>
      </w:r>
    </w:p>
    <w:p w:rsidR="00B1646C" w:rsidRPr="0066330E" w:rsidRDefault="00B1646C" w:rsidP="00B1646C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Научно-методическое сопровождение Конференции и экспертную оценку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представленных на Конференцию конкурсных работ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="00664A9C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существляет экспертная комиссия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66330E" w:rsidRDefault="00B1646C" w:rsidP="00B1646C">
      <w:pPr>
        <w:numPr>
          <w:ilvl w:val="2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экспертной комиссии </w:t>
      </w:r>
      <w:r w:rsidRPr="0066330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утверждается приказом </w:t>
      </w:r>
      <w:r w:rsidR="00664A9C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управление</w:t>
      </w:r>
      <w:r w:rsidR="00495506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образования</w:t>
      </w:r>
      <w:r w:rsidRPr="0066330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2.2.2.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Экспертная комиссия</w:t>
      </w:r>
    </w:p>
    <w:p w:rsidR="00B1646C" w:rsidRPr="0066330E" w:rsidRDefault="00B1646C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разрабатывает требования к оформлению и содержанию конкурсных работ, критерии их оценивания;</w:t>
      </w:r>
    </w:p>
    <w:p w:rsidR="00B1646C" w:rsidRPr="0066330E" w:rsidRDefault="00B1646C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 экспертизу представленных конкурсных работ согласно требованиям к оформлению и содержанию работ и в соответствии с утвержденными критериями;</w:t>
      </w:r>
    </w:p>
    <w:p w:rsidR="00B1646C" w:rsidRPr="0066330E" w:rsidRDefault="00B1646C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оформляет экспертные листы на представленные конкурсные работы;</w:t>
      </w:r>
    </w:p>
    <w:p w:rsidR="00B1646C" w:rsidRPr="0066330E" w:rsidRDefault="00495506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 выступления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участников;</w:t>
      </w:r>
    </w:p>
    <w:p w:rsidR="00B1646C" w:rsidRPr="0066330E" w:rsidRDefault="00B1646C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sz w:val="28"/>
          <w:szCs w:val="28"/>
        </w:rPr>
        <w:t>определяет на основании итоговой ведомости результатов победителей, призеров и лауреатов Конференции;</w:t>
      </w:r>
    </w:p>
    <w:p w:rsidR="00B1646C" w:rsidRPr="0066330E" w:rsidRDefault="00B1646C" w:rsidP="00B1646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sz w:val="28"/>
          <w:szCs w:val="28"/>
        </w:rPr>
        <w:t>представляет в Оргкомитет результаты Конференции (итоговую ведомость) для их утверждения.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1646C" w:rsidRPr="0038765F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Участники Конференции</w:t>
      </w:r>
    </w:p>
    <w:p w:rsidR="001D70F3" w:rsidRPr="0038765F" w:rsidRDefault="001D70F3" w:rsidP="0038765F">
      <w:pPr>
        <w:pStyle w:val="a8"/>
        <w:numPr>
          <w:ilvl w:val="0"/>
          <w:numId w:val="7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sz w:val="28"/>
          <w:szCs w:val="28"/>
        </w:rPr>
        <w:t xml:space="preserve">В Конференции принимают участие </w:t>
      </w:r>
      <w:r w:rsidRPr="0038765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D4B5F" w:rsidRPr="0038765F">
        <w:rPr>
          <w:rFonts w:ascii="Times New Roman" w:hAnsi="Times New Roman" w:cs="Times New Roman"/>
          <w:sz w:val="28"/>
          <w:szCs w:val="28"/>
        </w:rPr>
        <w:t>по </w:t>
      </w:r>
      <w:r w:rsidRPr="0038765F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</w:t>
      </w:r>
      <w:r w:rsidR="002E61A5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Pr="0038765F">
        <w:rPr>
          <w:rFonts w:ascii="Times New Roman" w:hAnsi="Times New Roman" w:cs="Times New Roman"/>
          <w:sz w:val="28"/>
          <w:szCs w:val="28"/>
        </w:rPr>
        <w:t>.</w:t>
      </w:r>
    </w:p>
    <w:p w:rsidR="00B1646C" w:rsidRPr="0038765F" w:rsidRDefault="002F7F41" w:rsidP="0038765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Конференция проводится 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proofErr w:type="gramEnd"/>
      <w:r w:rsidR="00B1646C"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возрастных группах:</w:t>
      </w:r>
    </w:p>
    <w:p w:rsidR="002E61A5" w:rsidRDefault="002E61A5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1 группа – 1-4 класс</w:t>
      </w:r>
    </w:p>
    <w:p w:rsidR="00B1646C" w:rsidRPr="0038765F" w:rsidRDefault="002E61A5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2</w:t>
      </w:r>
      <w:r w:rsidR="00B1646C"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группа – 5-7 класс;</w:t>
      </w:r>
    </w:p>
    <w:p w:rsidR="00B1646C" w:rsidRPr="0038765F" w:rsidRDefault="002E61A5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3</w:t>
      </w:r>
      <w:r w:rsidR="00B1646C"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группа – 8-9 класс</w:t>
      </w:r>
      <w:r w:rsidR="00495506"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;</w:t>
      </w:r>
    </w:p>
    <w:p w:rsidR="00B1646C" w:rsidRPr="0038765F" w:rsidRDefault="002E61A5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4</w:t>
      </w:r>
      <w:r w:rsidR="00B1646C"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группа – 10-11 класс. </w:t>
      </w:r>
    </w:p>
    <w:p w:rsidR="00B1646C" w:rsidRPr="0038765F" w:rsidRDefault="00B1646C" w:rsidP="00B1646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Участие в Ко</w:t>
      </w:r>
      <w:r w:rsidR="00B03F11"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нференции</w:t>
      </w:r>
      <w:r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B03F11"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может быть</w:t>
      </w:r>
      <w:r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индивидуальным, </w:t>
      </w:r>
      <w:r w:rsidR="00B03F11"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или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 командным (не более 3 человек)</w:t>
      </w:r>
      <w:r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</w:p>
    <w:p w:rsidR="00B1646C" w:rsidRPr="0038765F" w:rsidRDefault="00B1646C" w:rsidP="00B1646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Д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 участия в Конференции </w:t>
      </w:r>
      <w:r w:rsidR="00AD4B5F"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 подает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Оргкомитет до 1</w:t>
      </w:r>
      <w:r w:rsidR="002E61A5">
        <w:rPr>
          <w:rFonts w:ascii="Times New Roman" w:eastAsia="Times New Roman" w:hAnsi="Times New Roman" w:cs="Times New Roman"/>
          <w:color w:val="auto"/>
          <w:sz w:val="28"/>
          <w:szCs w:val="28"/>
        </w:rPr>
        <w:t>1 марта</w:t>
      </w:r>
      <w:r w:rsidR="00AD4B5F"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E61A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1E2769"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(включительно) 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документы:</w:t>
      </w:r>
    </w:p>
    <w:p w:rsidR="00B1646C" w:rsidRPr="0038765F" w:rsidRDefault="00B1646C" w:rsidP="006B0D1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360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электронный адрес </w:t>
      </w:r>
      <w:r w:rsidR="006B0D12" w:rsidRPr="006B0D1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nekrschool@yandex.ru</w:t>
      </w:r>
      <w:r w:rsidR="006B0D12" w:rsidRPr="006B0D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с указание</w:t>
      </w:r>
      <w:r w:rsidR="002E61A5">
        <w:rPr>
          <w:rFonts w:ascii="Times New Roman" w:eastAsia="Times New Roman" w:hAnsi="Times New Roman" w:cs="Times New Roman"/>
          <w:color w:val="auto"/>
          <w:sz w:val="28"/>
          <w:szCs w:val="28"/>
        </w:rPr>
        <w:t>м темы письма в формате «Наука и точка»</w:t>
      </w: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. ФИО участник</w:t>
      </w:r>
      <w:proofErr w:type="gramStart"/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а(</w:t>
      </w:r>
      <w:proofErr w:type="spellStart"/>
      <w:proofErr w:type="gramEnd"/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), секция»:</w:t>
      </w:r>
    </w:p>
    <w:p w:rsidR="00B1646C" w:rsidRDefault="00B1646C" w:rsidP="00B1646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765F">
        <w:rPr>
          <w:rFonts w:ascii="Times New Roman" w:eastAsia="Times New Roman" w:hAnsi="Times New Roman" w:cs="Times New Roman"/>
          <w:color w:val="auto"/>
          <w:sz w:val="28"/>
          <w:szCs w:val="28"/>
        </w:rPr>
        <w:t>заявку (анкету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участника) (заполненная форма в формате </w:t>
      </w:r>
      <w:r w:rsidR="00AD4B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строго 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Microsoft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 1 в электронном виде)</w:t>
      </w:r>
      <w:r w:rsidR="008447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Заявки 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FA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r w:rsidR="008447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 др</w:t>
      </w:r>
      <w:r w:rsidR="00B03F11">
        <w:rPr>
          <w:rFonts w:ascii="Times New Roman" w:eastAsia="Times New Roman" w:hAnsi="Times New Roman" w:cs="Times New Roman"/>
          <w:color w:val="auto"/>
          <w:sz w:val="28"/>
          <w:szCs w:val="28"/>
        </w:rPr>
        <w:t>угих форматах не обрабатываются;</w:t>
      </w:r>
    </w:p>
    <w:p w:rsidR="00B1646C" w:rsidRPr="0066330E" w:rsidRDefault="00B1646C" w:rsidP="00B1646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согласие на обработку персональных данных научного руководителя участника Конференции (Приложение 4). 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sz w:val="28"/>
          <w:szCs w:val="28"/>
        </w:rPr>
        <w:t>4. Тематические секции Конференции</w:t>
      </w:r>
    </w:p>
    <w:p w:rsidR="00B1646C" w:rsidRPr="0066330E" w:rsidRDefault="00B1646C" w:rsidP="00B1646C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sz w:val="28"/>
          <w:szCs w:val="28"/>
        </w:rPr>
        <w:t>Тематические секции Конференции:</w:t>
      </w:r>
    </w:p>
    <w:p w:rsidR="00B1646C" w:rsidRPr="0066330E" w:rsidRDefault="00B1646C" w:rsidP="00862B5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right="-5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lastRenderedPageBreak/>
        <w:t>инф</w:t>
      </w:r>
      <w:r w:rsidR="00077E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t xml:space="preserve">ормационно-телекоммуникационные </w:t>
      </w: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t xml:space="preserve">технологии </w:t>
      </w:r>
      <w:r w:rsidR="00862B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t xml:space="preserve">                      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(информационные технологии, программирование, веб-дизайн);</w:t>
      </w:r>
    </w:p>
    <w:p w:rsidR="00B1646C" w:rsidRPr="0066330E" w:rsidRDefault="00B1646C" w:rsidP="00B1646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t>экология</w:t>
      </w:r>
      <w:r w:rsidR="00A009D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  <w:t xml:space="preserve"> и биология</w:t>
      </w:r>
      <w:r w:rsidRPr="009E3C1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;</w:t>
      </w:r>
    </w:p>
    <w:p w:rsidR="00B1646C" w:rsidRPr="0066330E" w:rsidRDefault="00A009DF" w:rsidP="00B1646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робото</w:t>
      </w:r>
      <w:r w:rsidR="00B1646C"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техника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1646C" w:rsidRPr="0066330E" w:rsidRDefault="00B1646C" w:rsidP="00B1646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физика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009DF" w:rsidRPr="00A009DF" w:rsidRDefault="00B1646C" w:rsidP="00B1646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химия</w:t>
      </w:r>
      <w:r w:rsidR="00A009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;</w:t>
      </w:r>
    </w:p>
    <w:p w:rsidR="00B1646C" w:rsidRPr="0066330E" w:rsidRDefault="00A009DF" w:rsidP="00B1646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география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66330E" w:rsidRDefault="00B1646C" w:rsidP="00B1646C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sz w:val="28"/>
          <w:szCs w:val="28"/>
        </w:rPr>
        <w:t>Выбор тематической секции осуществляет участник Конференции. Тему конкурсной работы участник Конкур</w:t>
      </w:r>
      <w:r w:rsidR="00AF7684">
        <w:rPr>
          <w:rFonts w:ascii="Times New Roman" w:eastAsia="Times New Roman" w:hAnsi="Times New Roman" w:cs="Times New Roman"/>
          <w:sz w:val="28"/>
          <w:szCs w:val="28"/>
        </w:rPr>
        <w:t>са формулирует самостоятельно в </w:t>
      </w:r>
      <w:r w:rsidRPr="0066330E">
        <w:rPr>
          <w:rFonts w:ascii="Times New Roman" w:eastAsia="Times New Roman" w:hAnsi="Times New Roman" w:cs="Times New Roman"/>
          <w:sz w:val="28"/>
          <w:szCs w:val="28"/>
        </w:rPr>
        <w:t>рамках выбранной им тематической секции.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6C" w:rsidRPr="0066330E" w:rsidRDefault="00B1646C" w:rsidP="00AF76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</w:t>
      </w:r>
      <w:r w:rsidRPr="0066330E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  <w:t xml:space="preserve"> Сроки, порядок и условия проведения </w:t>
      </w: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Конференции</w:t>
      </w:r>
    </w:p>
    <w:p w:rsidR="00B1646C" w:rsidRPr="0066330E" w:rsidRDefault="00B1646C" w:rsidP="00B1646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Конференция</w:t>
      </w:r>
      <w:r w:rsidR="00481E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21</w:t>
      </w:r>
      <w:r w:rsidR="00A00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009D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B1646C" w:rsidRPr="009F535D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993"/>
          <w:tab w:val="left" w:pos="141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5.2.1. </w:t>
      </w:r>
      <w:r w:rsidR="00B1646C" w:rsidRPr="0066330E">
        <w:rPr>
          <w:rFonts w:ascii="Times New Roman" w:eastAsia="Times New Roman" w:hAnsi="Times New Roman" w:cs="Times New Roman"/>
          <w:bCs/>
          <w:sz w:val="28"/>
          <w:szCs w:val="28"/>
        </w:rPr>
        <w:t>Конкурсная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46C" w:rsidRPr="0066330E">
        <w:rPr>
          <w:rFonts w:ascii="Times New Roman" w:eastAsia="Times New Roman" w:hAnsi="Times New Roman" w:cs="Times New Roman"/>
          <w:bCs/>
          <w:sz w:val="28"/>
          <w:szCs w:val="28"/>
        </w:rPr>
        <w:t>работа оформляется в соответствии с требованиями к оформлению и содержанию (Приложение 5).</w:t>
      </w:r>
    </w:p>
    <w:p w:rsidR="00B1646C" w:rsidRPr="0066330E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2"/>
          <w:tab w:val="left" w:pos="993"/>
          <w:tab w:val="left" w:pos="141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5.2.2.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</w:rPr>
        <w:t>На Конференции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оцениваются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1646C" w:rsidRPr="0066330E" w:rsidRDefault="00B1646C" w:rsidP="00993E3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не исследовательского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</w:rPr>
        <w:t>и не практико-ориентированного</w:t>
      </w:r>
      <w:r w:rsidR="00993E3E" w:rsidRPr="00993E3E">
        <w:t xml:space="preserve"> </w:t>
      </w:r>
      <w:r w:rsidR="00993E3E" w:rsidRPr="00993E3E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характера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(описательные или реферативные работы; работы, не содержащие собственных результатов автора);</w:t>
      </w:r>
    </w:p>
    <w:p w:rsidR="00B1646C" w:rsidRPr="0066330E" w:rsidRDefault="00B1646C" w:rsidP="00B1646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работы, не являющиеся собственными изобретениями.</w:t>
      </w:r>
    </w:p>
    <w:p w:rsidR="00B1646C" w:rsidRPr="0066330E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         5.2.3.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Э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кспертная комиссия оценивает представленные конкурсные работы по следующим критериям (Приложение 6):</w:t>
      </w:r>
    </w:p>
    <w:p w:rsidR="00B1646C" w:rsidRPr="0066330E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оформление работы;</w:t>
      </w:r>
    </w:p>
    <w:p w:rsidR="00B1646C" w:rsidRPr="0066330E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актуальность темы работы;</w:t>
      </w:r>
    </w:p>
    <w:p w:rsidR="00B1646C" w:rsidRPr="0066330E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соответствие цели и задач теме работы;</w:t>
      </w:r>
    </w:p>
    <w:p w:rsidR="00B1646C" w:rsidRPr="0066330E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новизна решаемой задачи;</w:t>
      </w:r>
    </w:p>
    <w:p w:rsidR="00B1646C" w:rsidRPr="0066330E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proofErr w:type="spellStart"/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исследовательско-прикладной</w:t>
      </w:r>
      <w:proofErr w:type="spellEnd"/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характер работы;</w:t>
      </w:r>
    </w:p>
    <w:p w:rsidR="00B1646C" w:rsidRDefault="00B1646C" w:rsidP="00B1646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  <w:tab w:val="left" w:pos="993"/>
        </w:tabs>
        <w:spacing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оригинальность подхода.</w:t>
      </w:r>
    </w:p>
    <w:p w:rsidR="00C069A5" w:rsidRPr="00C069A5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         5.2.4. </w:t>
      </w:r>
      <w:r w:rsidR="00C069A5"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Продолжительность доклада – не более 7 минут. Доклад должен сопровождаться мультимедийной презентацией, демонстрацией работы/изобретения, таблицами, графиками, иллюстрациями и т.д. </w:t>
      </w:r>
    </w:p>
    <w:p w:rsidR="00C069A5" w:rsidRPr="00C069A5" w:rsidRDefault="009F535D" w:rsidP="00C06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         5.2.5. </w:t>
      </w:r>
      <w:r w:rsidR="00C069A5"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Экспертная комиссия оценивает доклад участников по следующим критериям (Приложение 6):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качество доклада;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грамотная устная речь;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логика построения выступления;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владение автором научными и специальными терминами;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четкость выводов, обобщающих доклад;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использование демонстрационного материала;</w:t>
      </w:r>
    </w:p>
    <w:p w:rsidR="00C069A5" w:rsidRPr="00C069A5" w:rsidRDefault="00C069A5" w:rsidP="00C069A5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время выступления.</w:t>
      </w:r>
    </w:p>
    <w:p w:rsidR="00C069A5" w:rsidRPr="00C069A5" w:rsidRDefault="00C069A5" w:rsidP="00C06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По окончании работы секций Конференции проводится заседание экспертной комиссии. По каждой представленной конкурсной работе (докладу) выставляется среднеарифметическая оценка из индивидуальных оценок </w:t>
      </w:r>
      <w:r w:rsidRPr="00C069A5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lastRenderedPageBreak/>
        <w:t>работы каждого члена экспертной комиссии. На основании этой оценки определяется место, занятое участниками в каждой секции.</w:t>
      </w:r>
    </w:p>
    <w:p w:rsidR="00B1646C" w:rsidRPr="0066330E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93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5.2.5. 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Баллы участников по каждой секции оформляются в общую итоговую ведомость результатов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</w:rPr>
        <w:t>Конференции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66330E" w:rsidRDefault="009F535D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         </w:t>
      </w:r>
      <w:r w:rsidR="006B0D1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5.2.6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.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На защите</w:t>
      </w:r>
      <w:r w:rsidR="00B1646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="00993E3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работ определяются победители, призеры</w:t>
      </w:r>
      <w:r w:rsidR="00B1646C" w:rsidRPr="00FA2A3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и лауреатов Конференции</w:t>
      </w:r>
      <w:r w:rsidR="00B1646C"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Подведение итогов Конференции и награждение</w:t>
      </w:r>
    </w:p>
    <w:p w:rsidR="00B1646C" w:rsidRPr="00C61875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Итоги Конференции подводятся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Оргкомитетом на основании итоговой ведомости результатов по каждой секции в каждой возрастной </w:t>
      </w:r>
      <w:r w:rsidRPr="00C618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группе </w:t>
      </w:r>
      <w:r w:rsidRPr="00C618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Конференции</w:t>
      </w:r>
      <w:r w:rsidRPr="00C618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1646C" w:rsidRPr="00C61875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18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Итоги Конференции </w:t>
      </w:r>
      <w:r w:rsidRPr="00C618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оформляются протоколом Оргкомитета и утверждаются приказом </w:t>
      </w:r>
      <w:r w:rsidR="00C069A5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управления</w:t>
      </w:r>
      <w:r w:rsidR="00AF7684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образования.</w:t>
      </w:r>
      <w:r w:rsidRPr="00C61875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</w:t>
      </w:r>
    </w:p>
    <w:p w:rsidR="00B1646C" w:rsidRPr="0066330E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Конференции являются окончательными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не подлежат пересмотру.</w:t>
      </w:r>
    </w:p>
    <w:p w:rsidR="00B1646C" w:rsidRPr="0066330E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Участник, набравший наибольшее количество баллов по итоговому рейтингу результатов Конферен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ции, признается победителем К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онференции.</w:t>
      </w:r>
    </w:p>
    <w:p w:rsidR="00B1646C" w:rsidRPr="0066330E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Участники, следующие в итоговом рейтинговом списке результатов Конференции за победителем на втором и третьем месте, признаются призерами (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III место) Конференции,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на четвертом и пятом месте – лауреатами (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место) Конференции. </w:t>
      </w:r>
    </w:p>
    <w:p w:rsidR="00B1646C" w:rsidRPr="0066330E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(I место), призеры (II и III место) и лауреаты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место) Конференции награждаются дипломами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69A5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управления</w:t>
      </w:r>
      <w:r w:rsidR="00AF7684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 xml:space="preserve"> </w:t>
      </w: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>и призами.</w:t>
      </w:r>
    </w:p>
    <w:p w:rsidR="00B1646C" w:rsidRPr="0066330E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33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Остальным участникам Конференции вручаются свидетельства участника. </w:t>
      </w:r>
    </w:p>
    <w:p w:rsidR="00B1646C" w:rsidRPr="00AF7684" w:rsidRDefault="00B1646C" w:rsidP="00B1646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7684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Научные руководители, подготовившие победителей</w:t>
      </w:r>
      <w:r w:rsidR="00332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призеров</w:t>
      </w:r>
      <w:r w:rsidRPr="00AF76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Конференции, рекомендуются для награждения Благодарностью </w:t>
      </w:r>
      <w:r w:rsidR="00C069A5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</w:t>
      </w:r>
      <w:r w:rsidRPr="00AF76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образования. </w:t>
      </w:r>
    </w:p>
    <w:p w:rsidR="00B1646C" w:rsidRPr="0066330E" w:rsidRDefault="00B1646C" w:rsidP="00B16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535D" w:rsidRDefault="000C3E31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1</w:t>
      </w:r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C3E31" w:rsidRPr="009F535D" w:rsidRDefault="000C3E31" w:rsidP="009F5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9F535D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40" w:lineRule="auto"/>
        <w:ind w:left="595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 Оргкомитет район</w:t>
      </w:r>
      <w:r w:rsidR="000C3E31"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ной</w:t>
      </w:r>
      <w:r w:rsidR="000C3E31" w:rsidRPr="009F53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3E31"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конференции</w:t>
      </w:r>
      <w:r w:rsidR="000C3E31" w:rsidRPr="009F535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0C3E31"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по научно-техническому творчеству школьников «Лабиринты науки»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40" w:lineRule="auto"/>
        <w:ind w:left="7513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40" w:lineRule="auto"/>
        <w:ind w:left="7513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ЗАЯВКА </w:t>
      </w:r>
    </w:p>
    <w:p w:rsidR="000C3E31" w:rsidRPr="00077E73" w:rsidRDefault="009F535D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участие в район</w:t>
      </w:r>
      <w:r w:rsidR="000C3E31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ной</w:t>
      </w:r>
      <w:r w:rsidR="000C3E31" w:rsidRPr="00077E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C3E31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конференции</w:t>
      </w:r>
      <w:r w:rsidR="000C3E31" w:rsidRPr="00077E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C3E31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научно-техническому творче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ству школьников «Науки и точка</w:t>
      </w:r>
      <w:r w:rsidR="000C3E31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Calibri" w:hAnsi="Times New Roman" w:cs="Times New Roman"/>
          <w:color w:val="auto"/>
          <w:sz w:val="24"/>
          <w:szCs w:val="24"/>
        </w:rPr>
        <w:t>(ВСЕ ПОЛЯ ОБЯЗАТЕЛЬНЫ ДЛЯ ЗАПОЛНЕНИЯ)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3E31">
        <w:rPr>
          <w:rFonts w:ascii="Times New Roman" w:eastAsia="Calibri" w:hAnsi="Times New Roman" w:cs="Times New Roman"/>
          <w:i/>
          <w:color w:val="auto"/>
          <w:sz w:val="20"/>
          <w:szCs w:val="24"/>
        </w:rPr>
        <w:t xml:space="preserve">Заявки оформляются в электронном варианте </w:t>
      </w:r>
      <w:r w:rsidRPr="000C3E31">
        <w:rPr>
          <w:rFonts w:ascii="Times New Roman" w:eastAsia="Calibri" w:hAnsi="Times New Roman" w:cs="Times New Roman"/>
          <w:b/>
          <w:bCs/>
          <w:i/>
          <w:color w:val="auto"/>
          <w:sz w:val="20"/>
          <w:szCs w:val="24"/>
        </w:rPr>
        <w:t xml:space="preserve">(в формате </w:t>
      </w:r>
      <w:r w:rsidRPr="000C3E31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val="en-US"/>
        </w:rPr>
        <w:t>Microsoft</w:t>
      </w:r>
      <w:r w:rsidRPr="000C3E31">
        <w:rPr>
          <w:rFonts w:ascii="Times New Roman" w:eastAsia="Times New Roman" w:hAnsi="Times New Roman" w:cs="Times New Roman"/>
          <w:b/>
          <w:bCs/>
          <w:i/>
          <w:color w:val="auto"/>
          <w:szCs w:val="28"/>
        </w:rPr>
        <w:t xml:space="preserve"> </w:t>
      </w:r>
      <w:r w:rsidRPr="000C3E31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val="en-US"/>
        </w:rPr>
        <w:t>Word</w:t>
      </w:r>
      <w:r w:rsidRPr="000C3E31">
        <w:rPr>
          <w:rFonts w:ascii="Times New Roman" w:eastAsia="Times New Roman" w:hAnsi="Times New Roman" w:cs="Times New Roman"/>
          <w:i/>
          <w:color w:val="auto"/>
          <w:szCs w:val="28"/>
        </w:rPr>
        <w:t xml:space="preserve">) и направляются в Оргкомитет вместе с пакетом документов согласно Положению о Конференции по адресу: </w:t>
      </w:r>
      <w:proofErr w:type="spellStart"/>
      <w:r w:rsidR="009F535D" w:rsidRPr="009F535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nekrschool</w:t>
      </w:r>
      <w:proofErr w:type="spellEnd"/>
      <w:r w:rsidR="009F535D" w:rsidRPr="009F535D">
        <w:rPr>
          <w:rFonts w:ascii="Times New Roman" w:eastAsia="Calibri" w:hAnsi="Times New Roman" w:cs="Times New Roman"/>
          <w:color w:val="0070C0"/>
          <w:sz w:val="28"/>
          <w:szCs w:val="28"/>
        </w:rPr>
        <w:t>@</w:t>
      </w:r>
      <w:proofErr w:type="spellStart"/>
      <w:r w:rsidR="009F535D" w:rsidRPr="009F535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yandex</w:t>
      </w:r>
      <w:proofErr w:type="spellEnd"/>
      <w:r w:rsidR="009F535D" w:rsidRPr="009F535D">
        <w:rPr>
          <w:rFonts w:ascii="Times New Roman" w:eastAsia="Calibri" w:hAnsi="Times New Roman" w:cs="Times New Roman"/>
          <w:color w:val="0070C0"/>
          <w:sz w:val="28"/>
          <w:szCs w:val="28"/>
        </w:rPr>
        <w:t>.</w:t>
      </w:r>
      <w:proofErr w:type="spellStart"/>
      <w:r w:rsidR="009F535D" w:rsidRPr="009F535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560"/>
        <w:gridCol w:w="1418"/>
        <w:gridCol w:w="1558"/>
      </w:tblGrid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Дата рождения (число, месяц, год)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Образовательная организация, в котором выполнена работа (полное официальное название по Уставу)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эти сведения будут отражены в дипломах и свидетельствах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Секция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конкурсной работы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Обучение в образовательном центре «Точка роста» (да/нет)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Контактные телефоны участника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rPr>
          <w:trHeight w:val="2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Адрес электронной почты участника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научного руководителя (полностью)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Дата рождения научного руководителя (число, месяц, год)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Ученая степень (звание)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Место работы (полностью), 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Контактные телефоны научного руководителя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Адрес электронной почты научного руководителя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Дата заполнения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год</w:t>
            </w:r>
          </w:p>
        </w:tc>
      </w:tr>
      <w:tr w:rsidR="000C3E31" w:rsidRPr="000C3E31" w:rsidTr="00664A9C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C3E31" w:rsidRPr="000C3E31" w:rsidTr="00664A9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0C3E31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Согласен(на), что невыполнение требований Положения о Конференции может привести к отклонению моей заявки Оргкомитетом.</w:t>
            </w:r>
          </w:p>
        </w:tc>
      </w:tr>
      <w:tr w:rsidR="000C3E31" w:rsidRPr="000C3E31" w:rsidTr="00664A9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Calibri" w:hAnsi="Times New Roman" w:cs="Times New Roman"/>
                <w:iCs/>
                <w:color w:val="auto"/>
                <w:sz w:val="24"/>
                <w:szCs w:val="28"/>
                <w:lang w:eastAsia="en-US"/>
              </w:rPr>
            </w:pPr>
          </w:p>
        </w:tc>
      </w:tr>
    </w:tbl>
    <w:p w:rsidR="000C3E31" w:rsidRDefault="000C3E31" w:rsidP="000C3E31"/>
    <w:p w:rsidR="009F535D" w:rsidRDefault="009F535D" w:rsidP="000C3E31"/>
    <w:p w:rsidR="009F535D" w:rsidRDefault="009F535D" w:rsidP="000C3E31"/>
    <w:p w:rsidR="009F535D" w:rsidRPr="000C3E31" w:rsidRDefault="009F535D" w:rsidP="000C3E31"/>
    <w:p w:rsidR="00077E73" w:rsidRDefault="00077E73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left" w:pos="6804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148983646"/>
    </w:p>
    <w:p w:rsidR="000C3E31" w:rsidRPr="009F535D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left" w:pos="6804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2</w:t>
      </w:r>
    </w:p>
    <w:p w:rsidR="000C3E31" w:rsidRPr="009F535D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54"/>
          <w:tab w:val="left" w:pos="6804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5387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Наименование мероприятия – </w:t>
      </w:r>
      <w:r w:rsidR="009F535D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район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ная</w:t>
      </w:r>
      <w:r w:rsidRPr="00077E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конференция</w:t>
      </w:r>
      <w:r w:rsidRPr="00077E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научно-техническому тв</w:t>
      </w:r>
      <w:r w:rsidR="009F535D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орчеству школьников «Наука и точка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Я, ___________________________________________________________________________,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0"/>
          <w:szCs w:val="24"/>
        </w:rPr>
        <w:t>(фамилия, имя, отчество родителя (законного представителя) полностью)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являясь законным родителем/опекуном ребенка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0"/>
          <w:szCs w:val="24"/>
        </w:rPr>
        <w:t>(фамилия, имя, отчество ребенка полностью)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Класс обучения: __________ 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 ребенка (число, месяц, год): 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Гражданство:__________________________________________________________________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Домашний адрес (с индексом): 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Домашний телефон (с кодом): 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Сотовый телефон (родителя/ребенка): 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МБОУ Некрасовской СОШ, находящемуся по адресу: Ярославская область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Некрасовский</w:t>
      </w:r>
      <w:proofErr w:type="gramEnd"/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район,</w:t>
      </w:r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р.п. </w:t>
      </w:r>
      <w:proofErr w:type="gramStart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Некрасовское,</w:t>
      </w:r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ул. Строителей, д. 7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– Оператор), персональных данных моего ребенка:</w:t>
      </w:r>
      <w:proofErr w:type="gramEnd"/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баллов, статуса участника с целью формирования регламентированной отчетности (на бумажных носителях);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 достижениях одаренных детей и их педагогах-наставниках;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</w:t>
      </w:r>
      <w:r w:rsidR="009F535D">
        <w:rPr>
          <w:rFonts w:ascii="Times New Roman" w:eastAsia="Times New Roman" w:hAnsi="Times New Roman" w:cs="Times New Roman"/>
          <w:color w:val="auto"/>
          <w:sz w:val="24"/>
          <w:szCs w:val="24"/>
        </w:rPr>
        <w:t>МБОУ Некрасовской СОШ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Предоставляю Оператору право осуществлять все действия (операции) с 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Согласие может быть отозвано в письменной форме.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«_____»______________20___г.        ______________________________________________</w:t>
      </w:r>
      <w:bookmarkEnd w:id="1"/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подпись                                       расшифровка</w:t>
      </w:r>
    </w:p>
    <w:p w:rsidR="00077E73" w:rsidRDefault="00077E73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Hlk148983681"/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3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Согласие на обработку персональных данных совершеннолетнего участника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Наименование мероприятия – </w:t>
      </w:r>
      <w:r w:rsidR="00077E73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районная</w:t>
      </w:r>
      <w:r w:rsidRPr="00077E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конференция</w:t>
      </w:r>
      <w:r w:rsidRPr="00077E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научно-техническому тв</w:t>
      </w:r>
      <w:r w:rsidR="00077E73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орчеству школьников «Наука и точка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Я, ___________________________________________________________________________,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0"/>
          <w:szCs w:val="24"/>
        </w:rPr>
        <w:t>(фамилия, имя, отчество полностью)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Класс обучения: __________ 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 (число, месяц, год): 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Гражданство: 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Домашний адрес (с индексом): 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Домашний телефон (с кодом): 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Сотовый телефон: 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 требованиями статьи 9 Федерального закона от 27.07.2006 № 152-ФЗ «О персональных данных», даю свое согласие на обработку (далее – Оператор), персональных данных: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баллов, статуса участника с целью формирования регламентированной отчетности (на бумажных носителях);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фамилии, имени, отчества, места учебы, класса, даты </w:t>
      </w:r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рождения МБОУ Некрасовской СОШ, находящемуся по адресу: Ярославская область, Некрасовский район, р.п. </w:t>
      </w:r>
      <w:proofErr w:type="gramStart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Некрасовское</w:t>
      </w:r>
      <w:proofErr w:type="gramEnd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, ул. Строителей, д. 7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, набранных баллов, рейтинга, статуса участника с целью размещения в региональной базе данных о достижениях одаренных детей и их педагогах-наставниках;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</w:t>
      </w:r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нет на сайте МБОУ Некрасовской СОШ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Предоставляю Оператору право осуществлять все действия (операции) с 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Согласие может быть отозвано в письменной форме.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«_____»___________20___г.        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подпись                                   расшифровка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 w:rsidRPr="000C3E31">
        <w:br w:type="page"/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lk148983713"/>
      <w:bookmarkEnd w:id="2"/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79"/>
          <w:tab w:val="left" w:pos="6946"/>
        </w:tabs>
        <w:spacing w:line="240" w:lineRule="auto"/>
        <w:ind w:left="6804" w:right="-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Согласие научного руководителя на обработку персональных данных 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Наименование мероприятия – </w:t>
      </w:r>
      <w:r w:rsidR="00077E73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район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ная</w:t>
      </w:r>
      <w:r w:rsidRPr="00077E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конференция</w:t>
      </w:r>
      <w:r w:rsidRPr="00077E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научно-техническому тв</w:t>
      </w:r>
      <w:r w:rsidR="00077E73"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орчеству школьников «Наука и точка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Я, 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0"/>
          <w:szCs w:val="24"/>
        </w:rPr>
        <w:t>(фамилия, имя, отчество полностью)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Место работы в настоящее время (в соответствии с Уставом образовательной организации): 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Должность 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 (число, месяц, год): 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Ученая степень 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Отраслевые награды 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_____________________________________________________________________________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Домашний телефон (с кодом) 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Сотовый телефон ______________________________________________________________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требованиями статьи 9 Федерального закона от 27.07.2006 № 152-ФЗ «О персональных данных», даю свое согласие </w:t>
      </w:r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обработку МБОУ Некрасовской СОШ, находящемуся по адресу: Ярославская область, </w:t>
      </w:r>
      <w:proofErr w:type="gramStart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Некрасовский</w:t>
      </w:r>
      <w:proofErr w:type="gramEnd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район, рп. </w:t>
      </w:r>
      <w:proofErr w:type="gramStart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Некрасовское</w:t>
      </w:r>
      <w:proofErr w:type="gramEnd"/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, ул. Строителей, д. 7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– Оператор), персональных данных: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фамилии, имени, отчества, места работы, даты рождения, с целью размещения в региональной базе данных о достижениях одаренных детей и их педагогах-наставниках;</w:t>
      </w:r>
    </w:p>
    <w:p w:rsidR="000C3E31" w:rsidRPr="000C3E31" w:rsidRDefault="000C3E31" w:rsidP="000C3E3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фамилии, имени, отчества, места работы, с целью размещения в информационно-телекоммуникационной сети Интернет на сайте </w:t>
      </w:r>
      <w:r w:rsid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МБОУ Некрасовской СОШ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Предоставляю Оператору право осуществлять все действия (операции) с 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Согласие может быть отозвано в письменной форме.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«_____»______________20___г.        ______________________________________________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подпись                                   расшифровка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 w:rsidRPr="000C3E31">
        <w:br w:type="page"/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Hlk148983750"/>
      <w:bookmarkEnd w:id="3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40" w:lineRule="auto"/>
        <w:ind w:left="680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en-US"/>
        </w:rPr>
      </w:pPr>
      <w:r w:rsidRPr="000C3E31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en-US"/>
        </w:rPr>
        <w:t xml:space="preserve">Требования к оформлению и содержанию 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en-US"/>
        </w:rPr>
      </w:pPr>
      <w:r w:rsidRPr="000C3E31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en-US"/>
        </w:rPr>
        <w:t xml:space="preserve">конкурсных </w:t>
      </w:r>
      <w:r w:rsidRPr="000C3E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(исследовательских) </w:t>
      </w:r>
      <w:r w:rsidRPr="000C3E31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en-US"/>
        </w:rPr>
        <w:t>работ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bidi="en-US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Текст конкурсной работы, представленный участниками на региональную</w:t>
      </w:r>
      <w:r w:rsidRPr="000C3E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конференцию</w:t>
      </w:r>
      <w:r w:rsidRPr="000C3E3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научно-техническому творчеству школьников «Лабиринты науки», должен иметь общепринятую для научных трудов структуру: 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b/>
          <w:bCs/>
          <w:sz w:val="24"/>
          <w:szCs w:val="24"/>
        </w:rPr>
        <w:t>титульный лист</w:t>
      </w:r>
      <w:r w:rsidRPr="000C3E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является первым листом работы, включающий </w:t>
      </w:r>
      <w:r w:rsidRPr="000C3E31">
        <w:rPr>
          <w:rFonts w:ascii="Times New Roman" w:eastAsia="Calibri" w:hAnsi="Times New Roman" w:cs="Times New Roman"/>
          <w:sz w:val="24"/>
          <w:szCs w:val="24"/>
        </w:rPr>
        <w:t>в себя название Конференции; название секции; тему работы; сведения об авторе(ах) (ФИО полностью, образовательная организация, класс (объединение)); сведения о научном руководителе(лях) (ФИО полностью, ученая степень и звание, образовательная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организация, должность); год написания работы;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оглавление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размещается после титульного листа и содержит все заголовки в тексте; 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</w:t>
      </w: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ведение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– 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>обосновывается актуальность исследуемой темы, ставятся цели и задачи исследования, проблема, характеризуются методы исследования, указывается практическая значимость выбранной темы;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</w:t>
      </w: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сновная часть 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работы: 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>подробно рассматривается методика и техника исследования, обобщаются результаты исследования с использованием специальной лексики и научной терминологии. Результаты исследования иллюстрируются схемами, рисунками, графиками, таблицами, фотографиями, ссылка на которые в тексте обязательна. Все они должны иметь номер и заголовок;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color w:val="auto"/>
          <w:sz w:val="24"/>
          <w:szCs w:val="24"/>
        </w:rPr>
        <w:t>з</w:t>
      </w: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аключение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– 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>приводятся основные результаты исследования, делаются обобщения и выводы, указывается перечень нерешенных проблем и перспективы дальнейшего исследования;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список литературы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– в 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>алфавитном порядке указываются все литературные источники, затем журнальные и газетные публикации;</w:t>
      </w:r>
    </w:p>
    <w:p w:rsidR="000C3E31" w:rsidRPr="000C3E31" w:rsidRDefault="000C3E31" w:rsidP="000C3E3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приложения</w:t>
      </w:r>
      <w:r w:rsidRPr="000C3E3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– в</w:t>
      </w:r>
      <w:r w:rsidRPr="000C3E31">
        <w:rPr>
          <w:rFonts w:ascii="Times New Roman" w:eastAsia="Calibri" w:hAnsi="Times New Roman" w:cs="Times New Roman"/>
          <w:color w:val="auto"/>
          <w:sz w:val="24"/>
          <w:szCs w:val="24"/>
        </w:rPr>
        <w:t>се материалы, не являющиеся важными для понимания решения научной проблемы, но используемые автором для ее иллюстрирования, выносятся в приложение. Ссылка на приложения во всех частях исследования обязательна.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Оформление работы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Текст конкурсной работы предоставляется в формате </w:t>
      </w:r>
      <w:r w:rsidRPr="000C3E31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C3E31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0C3E31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): лист А4, 1,5 интервал компьютерного шрифта с полями: сверху и снизу – </w:t>
      </w:r>
      <w:smartTag w:uri="urn:schemas-microsoft-com:office:smarttags" w:element="metricconverter">
        <w:smartTagPr>
          <w:attr w:name="ProductID" w:val="2 см"/>
        </w:smartTagPr>
        <w:r w:rsidRPr="000C3E31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0C3E31">
        <w:rPr>
          <w:rFonts w:ascii="Times New Roman" w:eastAsia="Times New Roman" w:hAnsi="Times New Roman" w:cs="Times New Roman"/>
          <w:sz w:val="24"/>
          <w:szCs w:val="24"/>
        </w:rPr>
        <w:t xml:space="preserve">; слева – 3 см; справа – 1,5 см, </w:t>
      </w:r>
      <w:r w:rsidRPr="000C3E31">
        <w:rPr>
          <w:rFonts w:ascii="Times New Roman" w:eastAsia="Calibri" w:hAnsi="Times New Roman" w:cs="Times New Roman"/>
          <w:sz w:val="24"/>
          <w:szCs w:val="24"/>
        </w:rPr>
        <w:t xml:space="preserve">шрифт </w:t>
      </w:r>
      <w:r w:rsidRPr="000C3E31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0C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0C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E31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0C3E31">
        <w:rPr>
          <w:rFonts w:ascii="Times New Roman" w:eastAsia="Calibri" w:hAnsi="Times New Roman" w:cs="Times New Roman"/>
          <w:sz w:val="24"/>
          <w:szCs w:val="24"/>
        </w:rPr>
        <w:t>, размер шрифта 14</w:t>
      </w:r>
      <w:r w:rsidRPr="000C3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Объем конкурсной работы, не считая титульного листа, включая текст, графики, таблицы и список литературы не должен превышать 10 страниц.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Приложения могут занимать еще до 10 </w:t>
      </w:r>
      <w:r w:rsidRPr="000C3E3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дополнительных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страниц. Приложения должны быть пронумерованы и озаглавлены. В тексте на них должны содержаться ссылки.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Страницы должны </w:t>
      </w:r>
      <w:proofErr w:type="gramStart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быть пронумерованы начиная</w:t>
      </w:r>
      <w:proofErr w:type="gramEnd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титульного листа. 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Имя файла – «Фамилия, </w:t>
      </w:r>
      <w:proofErr w:type="spellStart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инициалы_Секция</w:t>
      </w:r>
      <w:proofErr w:type="spellEnd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(например, «Иванов </w:t>
      </w:r>
      <w:proofErr w:type="spellStart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ИМ_Техника</w:t>
      </w:r>
      <w:proofErr w:type="spellEnd"/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doc</w:t>
      </w:r>
      <w:r w:rsidRPr="000C3E3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0C3E31" w:rsidRPr="000C3E31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 w:rsidRPr="000C3E31">
        <w:br w:type="page"/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4"/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240" w:lineRule="auto"/>
        <w:ind w:left="680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7E73">
        <w:rPr>
          <w:rFonts w:ascii="Times New Roman" w:eastAsia="Times New Roman" w:hAnsi="Times New Roman" w:cs="Times New Roman"/>
          <w:color w:val="auto"/>
          <w:sz w:val="24"/>
          <w:szCs w:val="24"/>
        </w:rPr>
        <w:t>к Положению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99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Критерии оценивания конкурсных </w:t>
      </w:r>
      <w:r w:rsidRPr="00077E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(исследовательских) </w:t>
      </w:r>
      <w:r w:rsidRPr="00077E73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работ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на первом этапе Конференции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4253"/>
        <w:gridCol w:w="1735"/>
      </w:tblGrid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конкурсных (исследовательских) работ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735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74" w:lineRule="exact"/>
              <w:ind w:left="-108" w:right="-7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работы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Реферативная работа отклоняется</w:t>
            </w:r>
          </w:p>
        </w:tc>
        <w:tc>
          <w:tcPr>
            <w:tcW w:w="1735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0C3E31" w:rsidRPr="000C3E31" w:rsidTr="00664A9C">
        <w:tc>
          <w:tcPr>
            <w:tcW w:w="7763" w:type="dxa"/>
            <w:gridSpan w:val="3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Оформление работы</w:t>
            </w:r>
          </w:p>
        </w:tc>
        <w:tc>
          <w:tcPr>
            <w:tcW w:w="1735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10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Структура работы: введение, постановка задачи, решение, выводы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работа структурирована;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в работе отсутствует один или несколько основных разделов;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в работе плохо просматривается структура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Правильное оформление списка литературы</w:t>
            </w:r>
          </w:p>
        </w:tc>
        <w:tc>
          <w:tcPr>
            <w:tcW w:w="4253" w:type="dxa"/>
            <w:shd w:val="clear" w:color="auto" w:fill="auto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список литературы оформлен верно;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есть замечания;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оформление не соответствует требованиям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Качество оформления материалов приложения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приложения оформлены верно;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есть замечания;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оформление не соответствует требованиям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 ссылок на научные источники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в работе есть ссылки на научные источники;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нет ссылок на научные источники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Грамотность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работа выполнена грамотно;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есть замечания;</w:t>
            </w:r>
          </w:p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 соответствует требованиям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0C3E31" w:rsidRPr="000C3E31" w:rsidTr="00664A9C">
        <w:tc>
          <w:tcPr>
            <w:tcW w:w="7763" w:type="dxa"/>
            <w:gridSpan w:val="3"/>
            <w:vAlign w:val="center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1735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28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Актуальность работы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имеет большой практический и теоретический интерес;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носит вспомогательный характер;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степень актуальности определить сложно;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 актуальна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работы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сформулирована четко;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сформулирована нечетко;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 сформулирована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Постановка задач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сформулированы четко;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сформулированы нечетко;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 сформулированы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темы содержанию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– полностью соответствует; 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частично соответствует;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не соответствует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знаний вне школьной программы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– при выполнении работы интересы участника вышли за рамки школьной программы; 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 – в работе использованы знания </w:t>
            </w: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школьной программы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Степень новизны полученных результатов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 – в работе получены новые данные;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в работе доказаны уже установленные факты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исследовательской части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– проведены новые оригинальные исследования; 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исследования носят традиционный характер;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 – исследовательская часть отсутствует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значимость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результаты работы уже используется;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результаты работы могут быть использованы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подхода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 – в работе доказываются новые идеи;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работа строится вокруг новых идей;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традиционная тематика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38</w:t>
            </w:r>
          </w:p>
        </w:tc>
      </w:tr>
    </w:tbl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99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Критерии оценивания докладов участников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077E73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на втором этапе Конференции</w:t>
      </w:r>
    </w:p>
    <w:p w:rsidR="000C3E31" w:rsidRPr="00077E73" w:rsidRDefault="000C3E31" w:rsidP="000C3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4253"/>
        <w:gridCol w:w="1735"/>
      </w:tblGrid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735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74" w:lineRule="exact"/>
              <w:ind w:left="-108" w:right="-7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Качество доклада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 – четко выстроен доклад;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доклад рассказывается, но не объяснена суть работы;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доклад зачитывается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Грамотная устная речь</w:t>
            </w:r>
          </w:p>
        </w:tc>
        <w:tc>
          <w:tcPr>
            <w:tcW w:w="4253" w:type="dxa"/>
            <w:shd w:val="clear" w:color="auto" w:fill="auto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6 баллов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Логика построения выступления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 – выступление построено логично;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есть несущественные замечания;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есть нарушения;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логичность выступления нарушена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Владение автором научными и специальными терминами</w:t>
            </w:r>
          </w:p>
        </w:tc>
        <w:tc>
          <w:tcPr>
            <w:tcW w:w="4253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 – показано владение научными и специальными терминами;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автор владеет базовыми терминами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Четкость выводов, обобщающих доклад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 – выводы полностью характеризуют работу; 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– выводы нечеткие;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выводы имеются, но они не доказаны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демонстрационного материала</w:t>
            </w:r>
          </w:p>
        </w:tc>
        <w:tc>
          <w:tcPr>
            <w:tcW w:w="4253" w:type="dxa"/>
            <w:vAlign w:val="bottom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 – автор предоставил демонстрационный материал и прекрасно в нем ориентировался;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2 - демонстрационный материал использовался в докладе;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– представленный демонстрационный материал не использовался докладчиком</w:t>
            </w: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Время выступления</w:t>
            </w:r>
          </w:p>
        </w:tc>
        <w:tc>
          <w:tcPr>
            <w:tcW w:w="4253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 – не более 7 минут; </w:t>
            </w:r>
          </w:p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0 – использование времени </w:t>
            </w:r>
            <w:proofErr w:type="spellStart"/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сверхнормы</w:t>
            </w:r>
            <w:proofErr w:type="spellEnd"/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C3E31" w:rsidRPr="000C3E31" w:rsidTr="00664A9C">
        <w:tc>
          <w:tcPr>
            <w:tcW w:w="540" w:type="dxa"/>
          </w:tcPr>
          <w:p w:rsidR="000C3E31" w:rsidRPr="000C3E31" w:rsidRDefault="000C3E31" w:rsidP="000C3E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253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vAlign w:val="center"/>
          </w:tcPr>
          <w:p w:rsidR="000C3E31" w:rsidRPr="000C3E31" w:rsidRDefault="000C3E31" w:rsidP="000C3E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3E3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</w:tr>
    </w:tbl>
    <w:p w:rsidR="00745A2C" w:rsidRDefault="00745A2C" w:rsidP="00B03F11">
      <w:pPr>
        <w:rPr>
          <w:lang w:val="en-US"/>
        </w:rPr>
      </w:pPr>
    </w:p>
    <w:p w:rsidR="002F7F41" w:rsidRDefault="002F7F41" w:rsidP="00B03F11">
      <w:pPr>
        <w:rPr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  <w:lang w:val="en-US"/>
        </w:rPr>
      </w:pPr>
    </w:p>
    <w:p w:rsidR="002F7F41" w:rsidRPr="001F1391" w:rsidRDefault="002F7F41" w:rsidP="002F7F41">
      <w:pPr>
        <w:spacing w:line="240" w:lineRule="auto"/>
        <w:jc w:val="center"/>
        <w:rPr>
          <w:rStyle w:val="fontstyle01"/>
          <w:caps/>
          <w:color w:val="000000" w:themeColor="text1"/>
          <w:spacing w:val="20"/>
        </w:rPr>
      </w:pPr>
      <w:r w:rsidRPr="001F1391">
        <w:rPr>
          <w:rStyle w:val="fontstyle01"/>
          <w:caps/>
          <w:color w:val="000000" w:themeColor="text1"/>
          <w:spacing w:val="20"/>
        </w:rPr>
        <w:t xml:space="preserve">ПРИЛОЖЕНИЕ К ПоложениЮ </w:t>
      </w:r>
    </w:p>
    <w:p w:rsidR="002F7F41" w:rsidRDefault="002F7F41" w:rsidP="002F7F41">
      <w:pPr>
        <w:spacing w:line="240" w:lineRule="auto"/>
        <w:jc w:val="center"/>
        <w:rPr>
          <w:rStyle w:val="fontstyle21"/>
          <w:b/>
          <w:color w:val="000000" w:themeColor="text1"/>
        </w:rPr>
      </w:pPr>
      <w:r w:rsidRPr="001F1391">
        <w:rPr>
          <w:rStyle w:val="fontstyle21"/>
          <w:b/>
          <w:color w:val="000000" w:themeColor="text1"/>
        </w:rPr>
        <w:t xml:space="preserve">о проведении </w:t>
      </w:r>
      <w:r>
        <w:rPr>
          <w:rStyle w:val="fontstyle21"/>
          <w:b/>
          <w:color w:val="000000" w:themeColor="text1"/>
        </w:rPr>
        <w:t>регионального</w:t>
      </w:r>
      <w:r w:rsidRPr="001F1391">
        <w:rPr>
          <w:rStyle w:val="fontstyle21"/>
          <w:b/>
          <w:color w:val="000000" w:themeColor="text1"/>
        </w:rPr>
        <w:t xml:space="preserve"> конкурса</w:t>
      </w:r>
      <w:r>
        <w:rPr>
          <w:rStyle w:val="fontstyle21"/>
          <w:b/>
          <w:color w:val="000000" w:themeColor="text1"/>
        </w:rPr>
        <w:t xml:space="preserve"> некрасовского муниципального района «Наука и точка».</w:t>
      </w:r>
    </w:p>
    <w:p w:rsidR="002F7F41" w:rsidRDefault="002F7F41" w:rsidP="002F7F41">
      <w:pPr>
        <w:spacing w:line="240" w:lineRule="auto"/>
        <w:jc w:val="center"/>
        <w:rPr>
          <w:rStyle w:val="fontstyle21"/>
          <w:b/>
          <w:color w:val="000000" w:themeColor="text1"/>
        </w:rPr>
      </w:pPr>
      <w:r>
        <w:rPr>
          <w:rStyle w:val="fontstyle21"/>
          <w:b/>
          <w:color w:val="000000" w:themeColor="text1"/>
        </w:rPr>
        <w:t>Конкурс по робототехнике</w:t>
      </w:r>
    </w:p>
    <w:p w:rsidR="002F7F41" w:rsidRDefault="002F7F41" w:rsidP="002F7F41">
      <w:pPr>
        <w:spacing w:line="240" w:lineRule="auto"/>
        <w:jc w:val="center"/>
        <w:rPr>
          <w:rStyle w:val="fontstyle21"/>
          <w:b/>
          <w:caps/>
          <w:color w:val="000000" w:themeColor="text1"/>
        </w:rPr>
      </w:pP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proofErr w:type="gramStart"/>
      <w:r w:rsidRPr="00036045">
        <w:rPr>
          <w:rStyle w:val="fontstyle21"/>
          <w:color w:val="000000" w:themeColor="text1"/>
        </w:rPr>
        <w:t xml:space="preserve">К участию в Конкурсе </w:t>
      </w:r>
      <w:r>
        <w:rPr>
          <w:rStyle w:val="fontstyle21"/>
          <w:color w:val="000000" w:themeColor="text1"/>
        </w:rPr>
        <w:t xml:space="preserve">по робототехнике </w:t>
      </w:r>
      <w:r w:rsidRPr="00036045">
        <w:rPr>
          <w:rStyle w:val="fontstyle21"/>
          <w:color w:val="000000" w:themeColor="text1"/>
        </w:rPr>
        <w:t xml:space="preserve">приглашаются </w:t>
      </w:r>
      <w:r>
        <w:rPr>
          <w:rStyle w:val="fontstyle21"/>
          <w:color w:val="000000" w:themeColor="text1"/>
        </w:rPr>
        <w:t>обучающиеся</w:t>
      </w:r>
      <w:r w:rsidRPr="00036045">
        <w:rPr>
          <w:rStyle w:val="fontstyle21"/>
          <w:color w:val="000000" w:themeColor="text1"/>
        </w:rPr>
        <w:t xml:space="preserve"> общеобразовательных организаций и учреждений дополнительного образования </w:t>
      </w:r>
      <w:r>
        <w:rPr>
          <w:rStyle w:val="fontstyle21"/>
          <w:color w:val="000000" w:themeColor="text1"/>
        </w:rPr>
        <w:t>некрасовского муниципального района</w:t>
      </w:r>
      <w:r w:rsidRPr="00036045">
        <w:rPr>
          <w:rStyle w:val="fontstyle21"/>
          <w:color w:val="000000" w:themeColor="text1"/>
        </w:rPr>
        <w:t>.</w:t>
      </w:r>
      <w:proofErr w:type="gramEnd"/>
      <w:r>
        <w:rPr>
          <w:rStyle w:val="fontstyle21"/>
          <w:color w:val="000000" w:themeColor="text1"/>
        </w:rPr>
        <w:t xml:space="preserve"> Робот может быть создан из любого робототехнического конструктора.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Конкурс проводится в четырех возрастных категориях: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7 – 8 лет  (1-2 класс),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9 – 10 лет (3-4 класс),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11-12 лет (5-6 класс),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13-15 лет (7-9 класс).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только индивидуальное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участие.</w:t>
      </w:r>
      <w:r>
        <w:rPr>
          <w:rStyle w:val="fontstyle21"/>
          <w:color w:val="000000" w:themeColor="text1"/>
        </w:rPr>
        <w:t xml:space="preserve"> Участник представляет одну конкурсную работу в одной номинации.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</w:p>
    <w:p w:rsidR="002F7F41" w:rsidRDefault="002F7F41" w:rsidP="002F7F41">
      <w:pPr>
        <w:pStyle w:val="a8"/>
        <w:spacing w:after="0" w:line="240" w:lineRule="auto"/>
        <w:ind w:left="0" w:firstLine="709"/>
        <w:jc w:val="center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Требования к конкурсным материалам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center"/>
        <w:rPr>
          <w:rStyle w:val="fontstyle21"/>
          <w:color w:val="000000" w:themeColor="text1"/>
        </w:rPr>
      </w:pPr>
    </w:p>
    <w:p w:rsidR="002F7F41" w:rsidRDefault="002F7F41" w:rsidP="002F7F41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Номинация «Мой первый робот» (участник может придумать и собрать своего робота из любого конструктора или подручных материалов, продумать и реализовать механизм работы робота, это может быть робот-помощник или иное роботизированное устройство).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Возрастные категории: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7-8 лет (1-2 класс)</w:t>
      </w:r>
      <w:r w:rsidRPr="00C322DF">
        <w:rPr>
          <w:rStyle w:val="fontstyle21"/>
          <w:color w:val="000000" w:themeColor="text1"/>
        </w:rPr>
        <w:t xml:space="preserve"> 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9 – 10 лет (3-4 класс)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</w:p>
    <w:p w:rsidR="002F7F41" w:rsidRDefault="002F7F41" w:rsidP="002F7F41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Номинация «Робот будущего» (участник может разработать, собрать и запрограммировать из любого робототехнического конструктора робота-помощника, промышленного робота для какого-либо предприятия или иное роботизированное устройство).</w:t>
      </w:r>
    </w:p>
    <w:p w:rsidR="002F7F41" w:rsidRDefault="002F7F41" w:rsidP="002F7F41">
      <w:pPr>
        <w:pStyle w:val="a8"/>
        <w:spacing w:after="0" w:line="240" w:lineRule="auto"/>
        <w:ind w:left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 xml:space="preserve">Возрастные категории: 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11-12 лет (5-6 класс),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13-15 лет (7-9 класс).</w:t>
      </w:r>
    </w:p>
    <w:p w:rsidR="002F7F41" w:rsidRDefault="002F7F41" w:rsidP="002F7F41">
      <w:pPr>
        <w:spacing w:line="240" w:lineRule="auto"/>
        <w:ind w:firstLine="709"/>
        <w:jc w:val="both"/>
        <w:rPr>
          <w:rStyle w:val="fontstyle21"/>
          <w:color w:val="000000" w:themeColor="text1"/>
        </w:rPr>
      </w:pPr>
    </w:p>
    <w:p w:rsidR="002F7F41" w:rsidRDefault="002F7F41" w:rsidP="002F7F41">
      <w:pPr>
        <w:spacing w:line="240" w:lineRule="auto"/>
        <w:ind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>Конкурсные материалы включают в себя:</w:t>
      </w:r>
    </w:p>
    <w:p w:rsidR="002F7F41" w:rsidRDefault="002F7F41" w:rsidP="002F7F41">
      <w:pPr>
        <w:spacing w:line="240" w:lineRule="auto"/>
        <w:ind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 xml:space="preserve">Описание основных этапов работы над проектом и созданием робота (роботизированное устройство), описание назначений, функций и принципов работы робота. В процессе защиты проектной работы участник конкурса должен рассказать о назначении робота (для чего он создан, где может быть использован, т.е. его практическое применение). </w:t>
      </w:r>
    </w:p>
    <w:p w:rsidR="002F7F41" w:rsidRDefault="002F7F41" w:rsidP="002F7F41">
      <w:pPr>
        <w:spacing w:line="240" w:lineRule="auto"/>
        <w:ind w:firstLine="709"/>
        <w:jc w:val="both"/>
        <w:rPr>
          <w:rFonts w:eastAsia="Times New Roman"/>
        </w:rPr>
      </w:pPr>
      <w:r>
        <w:rPr>
          <w:rStyle w:val="fontstyle21"/>
          <w:color w:val="000000" w:themeColor="text1"/>
        </w:rPr>
        <w:t xml:space="preserve">Описание процесса изготовления робота должно </w:t>
      </w:r>
      <w:r>
        <w:rPr>
          <w:rStyle w:val="fontstyle01"/>
          <w:color w:val="000000" w:themeColor="text1"/>
        </w:rPr>
        <w:t xml:space="preserve">включать в себя: краткую информационную справку, этапы создания модели робота, </w:t>
      </w:r>
      <w:r>
        <w:rPr>
          <w:rStyle w:val="fontstyle01"/>
          <w:color w:val="000000" w:themeColor="text1"/>
        </w:rPr>
        <w:lastRenderedPageBreak/>
        <w:t xml:space="preserve">основные выводы (анализ достигнутых результатов), список использованных информационных источников,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приложения.</w:t>
      </w:r>
    </w:p>
    <w:p w:rsidR="002F7F41" w:rsidRDefault="002F7F41" w:rsidP="002F7F41">
      <w:pPr>
        <w:spacing w:line="240" w:lineRule="auto"/>
        <w:ind w:firstLine="709"/>
        <w:jc w:val="both"/>
        <w:rPr>
          <w:rStyle w:val="fontstyle21"/>
          <w:color w:val="000000" w:themeColor="text1"/>
        </w:rPr>
      </w:pPr>
      <w:r>
        <w:rPr>
          <w:rStyle w:val="fontstyle21"/>
          <w:color w:val="000000" w:themeColor="text1"/>
        </w:rPr>
        <w:t xml:space="preserve">В конце защиты необходимо продемонстрировать работу робота в режиме реального времени или представить видеозапись работы робота (продолжительность видеоролика не более 3 минут, объем не более 1 Гб, формат – </w:t>
      </w:r>
      <w:proofErr w:type="spellStart"/>
      <w:r>
        <w:rPr>
          <w:rStyle w:val="fontstyle21"/>
          <w:color w:val="000000" w:themeColor="text1"/>
        </w:rPr>
        <w:t>avi</w:t>
      </w:r>
      <w:proofErr w:type="spellEnd"/>
      <w:r>
        <w:rPr>
          <w:rStyle w:val="fontstyle21"/>
          <w:color w:val="000000" w:themeColor="text1"/>
        </w:rPr>
        <w:t xml:space="preserve">, mp4, </w:t>
      </w:r>
      <w:proofErr w:type="spellStart"/>
      <w:r>
        <w:rPr>
          <w:rStyle w:val="fontstyle21"/>
          <w:color w:val="000000" w:themeColor="text1"/>
        </w:rPr>
        <w:t>mov</w:t>
      </w:r>
      <w:proofErr w:type="spellEnd"/>
      <w:r>
        <w:rPr>
          <w:rStyle w:val="fontstyle21"/>
          <w:color w:val="000000" w:themeColor="text1"/>
        </w:rPr>
        <w:t xml:space="preserve">, </w:t>
      </w:r>
      <w:proofErr w:type="spellStart"/>
      <w:r>
        <w:rPr>
          <w:rStyle w:val="fontstyle21"/>
          <w:color w:val="000000" w:themeColor="text1"/>
        </w:rPr>
        <w:t>mpg</w:t>
      </w:r>
      <w:proofErr w:type="spellEnd"/>
      <w:r>
        <w:rPr>
          <w:rStyle w:val="fontstyle21"/>
          <w:color w:val="000000" w:themeColor="text1"/>
        </w:rPr>
        <w:t>).</w:t>
      </w:r>
    </w:p>
    <w:p w:rsidR="002F7F41" w:rsidRDefault="002F7F41" w:rsidP="002F7F41">
      <w:pPr>
        <w:keepNext/>
        <w:spacing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Оформление проекта</w:t>
      </w:r>
    </w:p>
    <w:p w:rsidR="002F7F41" w:rsidRDefault="002F7F41" w:rsidP="002F7F41">
      <w:pPr>
        <w:keepNext/>
        <w:spacing w:line="240" w:lineRule="auto"/>
        <w:ind w:right="-1"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Style w:val="fontstyle01"/>
          <w:color w:val="000000" w:themeColor="text1"/>
        </w:rPr>
        <w:t>итульный лист (необходимо указать:</w:t>
      </w:r>
      <w:proofErr w:type="gramEnd"/>
      <w:r>
        <w:rPr>
          <w:rStyle w:val="fontstyle01"/>
          <w:color w:val="000000" w:themeColor="text1"/>
        </w:rPr>
        <w:t xml:space="preserve"> </w:t>
      </w:r>
      <w:proofErr w:type="gramStart"/>
      <w:r>
        <w:rPr>
          <w:rStyle w:val="fontstyle01"/>
          <w:color w:val="000000" w:themeColor="text1"/>
        </w:rPr>
        <w:t>ФИО автора работы; ФИО педагога руководителя; наименование образовательной организации; наименование номинации; наименование работы).</w:t>
      </w:r>
      <w:proofErr w:type="gramEnd"/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Style w:val="fontstyle01"/>
          <w:color w:val="000000" w:themeColor="text1"/>
        </w:rPr>
        <w:t xml:space="preserve"> </w:t>
      </w:r>
      <w:proofErr w:type="gramStart"/>
      <w:r>
        <w:rPr>
          <w:rStyle w:val="fontstyle01"/>
          <w:color w:val="000000" w:themeColor="text1"/>
        </w:rPr>
        <w:t>Краткая</w:t>
      </w:r>
      <w:proofErr w:type="gramEnd"/>
      <w:r>
        <w:rPr>
          <w:rStyle w:val="fontstyle01"/>
          <w:color w:val="000000" w:themeColor="text1"/>
        </w:rPr>
        <w:t xml:space="preserve"> информационная справка об изготовленном роботе: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>значимость создания, обоснованность своего выбора;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>методы, способы изготовления робота;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>используемые материалы и инструменты;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Этапы реализации проекта могут быть оформлены в виде таблицы (Таблица 1.). 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 xml:space="preserve">Поэтапное описание процесса создания робота с фотографиями, соответствующим следующим требованиям: изображения должны быть представлены в формате </w:t>
      </w:r>
      <w:proofErr w:type="spellStart"/>
      <w:r>
        <w:rPr>
          <w:rStyle w:val="fontstyle01"/>
          <w:color w:val="000000" w:themeColor="text1"/>
        </w:rPr>
        <w:t>jpg</w:t>
      </w:r>
      <w:proofErr w:type="spellEnd"/>
      <w:r>
        <w:rPr>
          <w:rStyle w:val="fontstyle01"/>
          <w:color w:val="000000" w:themeColor="text1"/>
        </w:rPr>
        <w:t xml:space="preserve">, </w:t>
      </w:r>
      <w:proofErr w:type="spellStart"/>
      <w:r>
        <w:rPr>
          <w:rStyle w:val="fontstyle01"/>
          <w:color w:val="000000" w:themeColor="text1"/>
        </w:rPr>
        <w:t>jpeg</w:t>
      </w:r>
      <w:proofErr w:type="spellEnd"/>
      <w:r>
        <w:rPr>
          <w:rStyle w:val="fontstyle01"/>
          <w:color w:val="000000" w:themeColor="text1"/>
        </w:rPr>
        <w:t>; изображения должны иметь высокое качество. Фото вставляется прямо в таблицу рядом с описанием процесса.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 xml:space="preserve"> Фото робота (итоговое) должно быть представлено в следующих ракурсах: вид сбоку, вид сверху, вид спереди,</w:t>
      </w:r>
      <w:r>
        <w:rPr>
          <w:rStyle w:val="fontstyle01"/>
          <w:color w:val="000000" w:themeColor="text1"/>
        </w:rPr>
        <w:br/>
        <w:t>и вынесено в приложение.</w:t>
      </w:r>
      <w:r w:rsidRPr="0064702A">
        <w:rPr>
          <w:rStyle w:val="fontstyle01"/>
          <w:color w:val="000000" w:themeColor="text1"/>
        </w:rPr>
        <w:t xml:space="preserve"> </w:t>
      </w:r>
      <w:r>
        <w:rPr>
          <w:rStyle w:val="fontstyle01"/>
          <w:color w:val="000000" w:themeColor="text1"/>
        </w:rPr>
        <w:t>Итоговые изображения робота должны отражать его размер (при фотографировании необходимо приложить масштабную линейку рядом с роботом).</w:t>
      </w:r>
    </w:p>
    <w:p w:rsidR="002F7F41" w:rsidRDefault="002F7F41" w:rsidP="002F7F41">
      <w:pPr>
        <w:pStyle w:val="a8"/>
        <w:spacing w:after="0" w:line="240" w:lineRule="auto"/>
        <w:ind w:left="0" w:firstLine="709"/>
        <w:jc w:val="both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>Таблица 1. Этапы реализации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526"/>
        <w:gridCol w:w="1868"/>
        <w:gridCol w:w="1837"/>
        <w:gridCol w:w="1856"/>
      </w:tblGrid>
      <w:tr w:rsidR="002F7F41" w:rsidTr="002F7F4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этапа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F7F41" w:rsidTr="002F7F4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Обобщающий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keepNext/>
              <w:spacing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F41" w:rsidRDefault="002F7F41" w:rsidP="002F7F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7F41" w:rsidRDefault="002F7F41" w:rsidP="002F7F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Итоги работы над проектом: выводы о проделанной работе, перспектива внедрения проекта.</w:t>
      </w:r>
    </w:p>
    <w:p w:rsidR="002F7F41" w:rsidRDefault="002F7F41" w:rsidP="002F7F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Список информационных источников (при наличии).</w:t>
      </w:r>
    </w:p>
    <w:p w:rsidR="002F7F41" w:rsidRDefault="002F7F41" w:rsidP="002F7F4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Приложения.</w:t>
      </w:r>
    </w:p>
    <w:p w:rsidR="002F7F41" w:rsidRDefault="002F7F41" w:rsidP="002F7F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F7F41" w:rsidRDefault="002F7F41" w:rsidP="002F7F4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 оценки конкурсных материалов</w:t>
      </w:r>
    </w:p>
    <w:p w:rsidR="002F7F41" w:rsidRDefault="002F7F41" w:rsidP="002F7F4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F41" w:rsidRDefault="002F7F41" w:rsidP="002F7F4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</w:rPr>
        <w:t>Номинация «Мой первый робот»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7-8 лет, 9-10 лет)</w:t>
      </w:r>
    </w:p>
    <w:tbl>
      <w:tblPr>
        <w:tblStyle w:val="ad"/>
        <w:tblW w:w="0" w:type="auto"/>
        <w:tblLook w:val="04A0"/>
      </w:tblPr>
      <w:tblGrid>
        <w:gridCol w:w="6061"/>
        <w:gridCol w:w="3509"/>
      </w:tblGrid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0-5 балла</w:t>
            </w: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 xml:space="preserve">Раскрытие темы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Оригинальность и/ или творческий подход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Качество и эстетика выполнения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Техническая сложность (сложные геометрические конструкции, движущие механизмы, различные соединения деталей)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both"/>
              <w:rPr>
                <w:rStyle w:val="fontstyle01"/>
                <w:b w:val="0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>Самостоятельность выполнения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pStyle w:val="af8"/>
              <w:tabs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Творческий подход в представлении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Качество и содержательность описания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right"/>
              <w:rPr>
                <w:rStyle w:val="fontstyle01"/>
                <w:b w:val="0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 xml:space="preserve">Итого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F41" w:rsidRDefault="002F7F41" w:rsidP="002F7F41">
      <w:pPr>
        <w:spacing w:line="240" w:lineRule="auto"/>
        <w:jc w:val="center"/>
        <w:rPr>
          <w:rStyle w:val="fontstyle01"/>
          <w:b w:val="0"/>
          <w:color w:val="000000" w:themeColor="text1"/>
        </w:rPr>
      </w:pPr>
    </w:p>
    <w:p w:rsidR="002F7F41" w:rsidRDefault="002F7F41" w:rsidP="002F7F41">
      <w:pPr>
        <w:spacing w:line="240" w:lineRule="auto"/>
        <w:jc w:val="center"/>
        <w:rPr>
          <w:rStyle w:val="fontstyle01"/>
          <w:b w:val="0"/>
          <w:color w:val="000000" w:themeColor="text1"/>
        </w:rPr>
      </w:pPr>
      <w:r>
        <w:rPr>
          <w:rStyle w:val="fontstyle01"/>
          <w:color w:val="000000" w:themeColor="text1"/>
        </w:rPr>
        <w:t>Номинация «Робот будущего» (11-12 лет, 13-15 лет)</w:t>
      </w:r>
    </w:p>
    <w:tbl>
      <w:tblPr>
        <w:tblStyle w:val="ad"/>
        <w:tblW w:w="0" w:type="auto"/>
        <w:tblLook w:val="04A0"/>
      </w:tblPr>
      <w:tblGrid>
        <w:gridCol w:w="6061"/>
        <w:gridCol w:w="3509"/>
      </w:tblGrid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0-5 балла</w:t>
            </w: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Актуальность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Обоснованность выбора модели робота и деталей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Оригинальность идеи и технического решения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Техническая реализация (сложность конструкции, использование движущих механизмов, различные соединения деталей)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Качество и эстетика выполнения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Работа робота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</w:rPr>
              <w:t>Умение презентовать свою работу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rPr>
                <w:rStyle w:val="fontstyle01"/>
                <w:b w:val="0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>Качество и содержательность описания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7F41" w:rsidTr="002F7F4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41" w:rsidRDefault="002F7F41" w:rsidP="002F7F41">
            <w:pPr>
              <w:spacing w:line="240" w:lineRule="auto"/>
              <w:jc w:val="right"/>
              <w:rPr>
                <w:rStyle w:val="fontstyle01"/>
                <w:b w:val="0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 xml:space="preserve">Итого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1" w:rsidRDefault="002F7F41" w:rsidP="002F7F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F41" w:rsidRDefault="002F7F41" w:rsidP="002F7F4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F41" w:rsidRDefault="002F7F41" w:rsidP="002F7F4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F41" w:rsidRPr="001F1391" w:rsidRDefault="002F7F41" w:rsidP="002F7F41">
      <w:pPr>
        <w:rPr>
          <w:rFonts w:ascii="Times New Roman" w:hAnsi="Times New Roman" w:cs="Times New Roman"/>
        </w:rPr>
      </w:pPr>
    </w:p>
    <w:p w:rsidR="002F7F41" w:rsidRDefault="002F7F41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Default="00E2486C" w:rsidP="00B03F11"/>
    <w:p w:rsidR="00E2486C" w:rsidRPr="00E2486C" w:rsidRDefault="00E2486C" w:rsidP="00B03F11">
      <w:r>
        <w:t xml:space="preserve"> </w:t>
      </w:r>
    </w:p>
    <w:sectPr w:rsidR="00E2486C" w:rsidRPr="00E2486C" w:rsidSect="00AF768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82" w:rsidRDefault="00A77782" w:rsidP="00495506">
      <w:pPr>
        <w:spacing w:line="240" w:lineRule="auto"/>
      </w:pPr>
      <w:r>
        <w:separator/>
      </w:r>
    </w:p>
  </w:endnote>
  <w:endnote w:type="continuationSeparator" w:id="0">
    <w:p w:rsidR="00A77782" w:rsidRDefault="00A77782" w:rsidP="00495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82" w:rsidRDefault="00A77782" w:rsidP="00495506">
      <w:pPr>
        <w:spacing w:line="240" w:lineRule="auto"/>
      </w:pPr>
      <w:r>
        <w:separator/>
      </w:r>
    </w:p>
  </w:footnote>
  <w:footnote w:type="continuationSeparator" w:id="0">
    <w:p w:rsidR="00A77782" w:rsidRDefault="00A77782" w:rsidP="004955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26985"/>
      <w:docPartObj>
        <w:docPartGallery w:val="Page Numbers (Top of Page)"/>
        <w:docPartUnique/>
      </w:docPartObj>
    </w:sdtPr>
    <w:sdtContent>
      <w:p w:rsidR="002F7F41" w:rsidRDefault="009648B5">
        <w:pPr>
          <w:pStyle w:val="af0"/>
          <w:jc w:val="center"/>
        </w:pPr>
        <w:fldSimple w:instr="PAGE   \* MERGEFORMAT">
          <w:r w:rsidR="00481E89">
            <w:rPr>
              <w:noProof/>
            </w:rPr>
            <w:t>3</w:t>
          </w:r>
        </w:fldSimple>
      </w:p>
    </w:sdtContent>
  </w:sdt>
  <w:p w:rsidR="002F7F41" w:rsidRDefault="002F7F4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ECD4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34E9A"/>
    <w:multiLevelType w:val="multilevel"/>
    <w:tmpl w:val="6A62C9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8473C"/>
    <w:multiLevelType w:val="multilevel"/>
    <w:tmpl w:val="A0B0EE28"/>
    <w:lvl w:ilvl="0">
      <w:start w:val="1"/>
      <w:numFmt w:val="decimal"/>
      <w:lvlText w:val="2.%1"/>
      <w:lvlJc w:val="left"/>
      <w:pPr>
        <w:ind w:left="1200" w:hanging="120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3D64FC4"/>
    <w:multiLevelType w:val="hybridMultilevel"/>
    <w:tmpl w:val="99920D76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F45"/>
    <w:multiLevelType w:val="hybridMultilevel"/>
    <w:tmpl w:val="9EBC0512"/>
    <w:lvl w:ilvl="0" w:tplc="D0BA0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F37FB7"/>
    <w:multiLevelType w:val="hybridMultilevel"/>
    <w:tmpl w:val="442807E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147B7"/>
    <w:multiLevelType w:val="multilevel"/>
    <w:tmpl w:val="D458E818"/>
    <w:lvl w:ilvl="0">
      <w:start w:val="1"/>
      <w:numFmt w:val="bullet"/>
      <w:lvlText w:val="−"/>
      <w:lvlJc w:val="left"/>
      <w:pPr>
        <w:ind w:left="675" w:hanging="675"/>
      </w:pPr>
      <w:rPr>
        <w:rFonts w:ascii="Viner Hand ITC" w:hAnsi="Viner Hand ITC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700BB9"/>
    <w:multiLevelType w:val="hybridMultilevel"/>
    <w:tmpl w:val="D0248742"/>
    <w:lvl w:ilvl="0" w:tplc="FA10B9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A456DF"/>
    <w:multiLevelType w:val="hybridMultilevel"/>
    <w:tmpl w:val="90769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65363"/>
    <w:multiLevelType w:val="hybridMultilevel"/>
    <w:tmpl w:val="A352255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7B5"/>
    <w:multiLevelType w:val="multilevel"/>
    <w:tmpl w:val="B96ACB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5031A0"/>
    <w:multiLevelType w:val="multilevel"/>
    <w:tmpl w:val="D458E818"/>
    <w:lvl w:ilvl="0">
      <w:start w:val="1"/>
      <w:numFmt w:val="bullet"/>
      <w:lvlText w:val="−"/>
      <w:lvlJc w:val="left"/>
      <w:pPr>
        <w:ind w:left="675" w:hanging="675"/>
      </w:pPr>
      <w:rPr>
        <w:rFonts w:ascii="Viner Hand ITC" w:hAnsi="Viner Hand ITC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D4649D8"/>
    <w:multiLevelType w:val="hybridMultilevel"/>
    <w:tmpl w:val="A31E3E60"/>
    <w:lvl w:ilvl="0" w:tplc="4EAEF72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E6003006">
      <w:start w:val="1"/>
      <w:numFmt w:val="decimal"/>
      <w:lvlText w:val="%2."/>
      <w:lvlJc w:val="left"/>
      <w:pPr>
        <w:ind w:left="2734" w:hanging="945"/>
      </w:pPr>
      <w:rPr>
        <w:rFonts w:eastAsia="Calibri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AD57DA"/>
    <w:multiLevelType w:val="multilevel"/>
    <w:tmpl w:val="23F27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DF6100"/>
    <w:multiLevelType w:val="hybridMultilevel"/>
    <w:tmpl w:val="442807E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23799D"/>
    <w:multiLevelType w:val="hybridMultilevel"/>
    <w:tmpl w:val="9FA288B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33606"/>
    <w:multiLevelType w:val="hybridMultilevel"/>
    <w:tmpl w:val="1B04A8D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E374CB"/>
    <w:multiLevelType w:val="multilevel"/>
    <w:tmpl w:val="D02CD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EED6B4B"/>
    <w:multiLevelType w:val="hybridMultilevel"/>
    <w:tmpl w:val="C79C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A7798"/>
    <w:multiLevelType w:val="hybridMultilevel"/>
    <w:tmpl w:val="8934F34A"/>
    <w:lvl w:ilvl="0" w:tplc="6528040E">
      <w:start w:val="1"/>
      <w:numFmt w:val="decimal"/>
      <w:lvlText w:val="5.3.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5F7700B"/>
    <w:multiLevelType w:val="hybridMultilevel"/>
    <w:tmpl w:val="3050F28A"/>
    <w:lvl w:ilvl="0" w:tplc="7E24AB1C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B94223"/>
    <w:multiLevelType w:val="hybridMultilevel"/>
    <w:tmpl w:val="E65AAB9A"/>
    <w:lvl w:ilvl="0" w:tplc="7E24AB1C">
      <w:start w:val="1"/>
      <w:numFmt w:val="bullet"/>
      <w:lvlText w:val="−"/>
      <w:lvlJc w:val="left"/>
      <w:pPr>
        <w:ind w:left="1287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FC270A"/>
    <w:multiLevelType w:val="hybridMultilevel"/>
    <w:tmpl w:val="94B68E6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FB07FC1"/>
    <w:multiLevelType w:val="hybridMultilevel"/>
    <w:tmpl w:val="D7F2ED1E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21301"/>
    <w:multiLevelType w:val="multilevel"/>
    <w:tmpl w:val="4A4A73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732B79"/>
    <w:multiLevelType w:val="multilevel"/>
    <w:tmpl w:val="DF36A17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5882DE8"/>
    <w:multiLevelType w:val="hybridMultilevel"/>
    <w:tmpl w:val="955C98E8"/>
    <w:lvl w:ilvl="0" w:tplc="9F447DFC">
      <w:start w:val="1"/>
      <w:numFmt w:val="decimal"/>
      <w:lvlText w:val="3.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6E740FB"/>
    <w:multiLevelType w:val="multilevel"/>
    <w:tmpl w:val="FCCE1284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F754E"/>
    <w:multiLevelType w:val="hybridMultilevel"/>
    <w:tmpl w:val="2B66583C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224A2"/>
    <w:multiLevelType w:val="hybridMultilevel"/>
    <w:tmpl w:val="2C484748"/>
    <w:lvl w:ilvl="0" w:tplc="FA10B9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05E5C86"/>
    <w:multiLevelType w:val="hybridMultilevel"/>
    <w:tmpl w:val="70A0117E"/>
    <w:lvl w:ilvl="0" w:tplc="070467C4">
      <w:start w:val="1"/>
      <w:numFmt w:val="decimal"/>
      <w:lvlText w:val="4.%1."/>
      <w:lvlJc w:val="left"/>
      <w:pPr>
        <w:ind w:left="14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3FE0D9D"/>
    <w:multiLevelType w:val="hybridMultilevel"/>
    <w:tmpl w:val="04548952"/>
    <w:lvl w:ilvl="0" w:tplc="7E24AB1C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071BF"/>
    <w:multiLevelType w:val="hybridMultilevel"/>
    <w:tmpl w:val="8F121ADA"/>
    <w:lvl w:ilvl="0" w:tplc="71869398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52073A1"/>
    <w:multiLevelType w:val="hybridMultilevel"/>
    <w:tmpl w:val="E54E7022"/>
    <w:lvl w:ilvl="0" w:tplc="E4042C5A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307541"/>
    <w:multiLevelType w:val="hybridMultilevel"/>
    <w:tmpl w:val="CE485776"/>
    <w:lvl w:ilvl="0" w:tplc="FA10B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2411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A2581C"/>
    <w:multiLevelType w:val="multilevel"/>
    <w:tmpl w:val="F5BCE1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D037F33"/>
    <w:multiLevelType w:val="hybridMultilevel"/>
    <w:tmpl w:val="3FF887B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1256F"/>
    <w:multiLevelType w:val="hybridMultilevel"/>
    <w:tmpl w:val="A738A2FE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365E17"/>
    <w:multiLevelType w:val="hybridMultilevel"/>
    <w:tmpl w:val="0196291C"/>
    <w:lvl w:ilvl="0" w:tplc="25BCF360">
      <w:start w:val="1"/>
      <w:numFmt w:val="decimal"/>
      <w:lvlText w:val="3.%1."/>
      <w:lvlJc w:val="left"/>
      <w:pPr>
        <w:ind w:left="3621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0">
    <w:nsid w:val="787F7517"/>
    <w:multiLevelType w:val="hybridMultilevel"/>
    <w:tmpl w:val="7F88F7A4"/>
    <w:lvl w:ilvl="0" w:tplc="FA10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5"/>
  </w:num>
  <w:num w:numId="4">
    <w:abstractNumId w:val="40"/>
  </w:num>
  <w:num w:numId="5">
    <w:abstractNumId w:val="7"/>
  </w:num>
  <w:num w:numId="6">
    <w:abstractNumId w:val="33"/>
  </w:num>
  <w:num w:numId="7">
    <w:abstractNumId w:val="39"/>
  </w:num>
  <w:num w:numId="8">
    <w:abstractNumId w:val="34"/>
  </w:num>
  <w:num w:numId="9">
    <w:abstractNumId w:val="17"/>
  </w:num>
  <w:num w:numId="10">
    <w:abstractNumId w:val="9"/>
  </w:num>
  <w:num w:numId="11">
    <w:abstractNumId w:val="20"/>
  </w:num>
  <w:num w:numId="12">
    <w:abstractNumId w:val="27"/>
  </w:num>
  <w:num w:numId="13">
    <w:abstractNumId w:val="22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  <w:num w:numId="18">
    <w:abstractNumId w:val="23"/>
  </w:num>
  <w:num w:numId="19">
    <w:abstractNumId w:val="11"/>
  </w:num>
  <w:num w:numId="20">
    <w:abstractNumId w:val="37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10"/>
  </w:num>
  <w:num w:numId="25">
    <w:abstractNumId w:val="1"/>
  </w:num>
  <w:num w:numId="26">
    <w:abstractNumId w:val="25"/>
  </w:num>
  <w:num w:numId="27">
    <w:abstractNumId w:val="12"/>
  </w:num>
  <w:num w:numId="28">
    <w:abstractNumId w:val="21"/>
  </w:num>
  <w:num w:numId="29">
    <w:abstractNumId w:val="32"/>
  </w:num>
  <w:num w:numId="30">
    <w:abstractNumId w:val="14"/>
  </w:num>
  <w:num w:numId="31">
    <w:abstractNumId w:val="5"/>
  </w:num>
  <w:num w:numId="32">
    <w:abstractNumId w:val="8"/>
  </w:num>
  <w:num w:numId="33">
    <w:abstractNumId w:val="29"/>
  </w:num>
  <w:num w:numId="34">
    <w:abstractNumId w:val="3"/>
  </w:num>
  <w:num w:numId="35">
    <w:abstractNumId w:val="0"/>
  </w:num>
  <w:num w:numId="36">
    <w:abstractNumId w:val="26"/>
  </w:num>
  <w:num w:numId="37">
    <w:abstractNumId w:val="31"/>
  </w:num>
  <w:num w:numId="38">
    <w:abstractNumId w:val="38"/>
  </w:num>
  <w:num w:numId="39">
    <w:abstractNumId w:val="24"/>
  </w:num>
  <w:num w:numId="40">
    <w:abstractNumId w:val="30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5B"/>
    <w:rsid w:val="00006682"/>
    <w:rsid w:val="000123FC"/>
    <w:rsid w:val="0005525B"/>
    <w:rsid w:val="00073278"/>
    <w:rsid w:val="00077E73"/>
    <w:rsid w:val="0009015E"/>
    <w:rsid w:val="000C0F6C"/>
    <w:rsid w:val="000C3E31"/>
    <w:rsid w:val="001B152B"/>
    <w:rsid w:val="001C299A"/>
    <w:rsid w:val="001D70F3"/>
    <w:rsid w:val="001E2769"/>
    <w:rsid w:val="00232A31"/>
    <w:rsid w:val="00247D89"/>
    <w:rsid w:val="002C594C"/>
    <w:rsid w:val="002E61A5"/>
    <w:rsid w:val="002F7F41"/>
    <w:rsid w:val="0032163D"/>
    <w:rsid w:val="00332D3A"/>
    <w:rsid w:val="003422D7"/>
    <w:rsid w:val="0038765F"/>
    <w:rsid w:val="003C56CE"/>
    <w:rsid w:val="00434253"/>
    <w:rsid w:val="00481E89"/>
    <w:rsid w:val="00495506"/>
    <w:rsid w:val="00530662"/>
    <w:rsid w:val="00571402"/>
    <w:rsid w:val="005B6553"/>
    <w:rsid w:val="00664A9C"/>
    <w:rsid w:val="00670FE4"/>
    <w:rsid w:val="006B0D12"/>
    <w:rsid w:val="0070643E"/>
    <w:rsid w:val="00712B54"/>
    <w:rsid w:val="00745A2C"/>
    <w:rsid w:val="007D7372"/>
    <w:rsid w:val="00800962"/>
    <w:rsid w:val="00844780"/>
    <w:rsid w:val="00862B5E"/>
    <w:rsid w:val="00871884"/>
    <w:rsid w:val="009648B5"/>
    <w:rsid w:val="00973693"/>
    <w:rsid w:val="00993E3E"/>
    <w:rsid w:val="009E4E5E"/>
    <w:rsid w:val="009F3240"/>
    <w:rsid w:val="009F535D"/>
    <w:rsid w:val="00A009DF"/>
    <w:rsid w:val="00A77782"/>
    <w:rsid w:val="00AB59AB"/>
    <w:rsid w:val="00AD4B5F"/>
    <w:rsid w:val="00AF7684"/>
    <w:rsid w:val="00B03F11"/>
    <w:rsid w:val="00B1646C"/>
    <w:rsid w:val="00C069A5"/>
    <w:rsid w:val="00C329A0"/>
    <w:rsid w:val="00C6405A"/>
    <w:rsid w:val="00C71344"/>
    <w:rsid w:val="00CE56EF"/>
    <w:rsid w:val="00CF71EF"/>
    <w:rsid w:val="00E2486C"/>
    <w:rsid w:val="00E815D6"/>
    <w:rsid w:val="00EA7299"/>
    <w:rsid w:val="00F04449"/>
    <w:rsid w:val="00F3304F"/>
    <w:rsid w:val="00F41D7D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1646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0"/>
    <w:next w:val="a0"/>
    <w:link w:val="10"/>
    <w:rsid w:val="00B164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9"/>
    <w:qFormat/>
    <w:rsid w:val="00B164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rsid w:val="00B164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link w:val="40"/>
    <w:rsid w:val="00B164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link w:val="50"/>
    <w:rsid w:val="00B164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link w:val="60"/>
    <w:rsid w:val="00B164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646C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1646C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B1646C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1646C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1646C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rsid w:val="00B1646C"/>
    <w:rPr>
      <w:rFonts w:ascii="Arial" w:eastAsia="Arial" w:hAnsi="Arial" w:cs="Arial"/>
      <w:i/>
      <w:color w:val="666666"/>
      <w:lang w:eastAsia="ru-RU"/>
    </w:rPr>
  </w:style>
  <w:style w:type="table" w:customStyle="1" w:styleId="TableNormal">
    <w:name w:val="Table Normal"/>
    <w:rsid w:val="00B1646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B1646C"/>
    <w:pPr>
      <w:keepNext/>
      <w:keepLines/>
      <w:spacing w:after="60"/>
    </w:pPr>
    <w:rPr>
      <w:sz w:val="52"/>
      <w:szCs w:val="52"/>
    </w:rPr>
  </w:style>
  <w:style w:type="character" w:customStyle="1" w:styleId="a5">
    <w:name w:val="Название Знак"/>
    <w:basedOn w:val="a1"/>
    <w:link w:val="a4"/>
    <w:uiPriority w:val="99"/>
    <w:rsid w:val="00B1646C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6">
    <w:name w:val="Subtitle"/>
    <w:basedOn w:val="a0"/>
    <w:next w:val="a0"/>
    <w:link w:val="a7"/>
    <w:rsid w:val="00B1646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1"/>
    <w:link w:val="a6"/>
    <w:rsid w:val="00B1646C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8">
    <w:name w:val="List Paragraph"/>
    <w:basedOn w:val="a0"/>
    <w:uiPriority w:val="34"/>
    <w:qFormat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B16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1646C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11">
    <w:name w:val="Обычный (веб)1"/>
    <w:basedOn w:val="a0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b">
    <w:name w:val="Body Text Indent"/>
    <w:basedOn w:val="a0"/>
    <w:link w:val="ac"/>
    <w:semiHidden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semiHidden/>
    <w:rsid w:val="00B164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39"/>
    <w:rsid w:val="00B1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d"/>
    <w:uiPriority w:val="59"/>
    <w:rsid w:val="00B16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1646C"/>
  </w:style>
  <w:style w:type="paragraph" w:customStyle="1" w:styleId="21">
    <w:name w:val="Абзац списка2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ae">
    <w:name w:val="Body Text"/>
    <w:basedOn w:val="a0"/>
    <w:link w:val="af"/>
    <w:uiPriority w:val="99"/>
    <w:unhideWhenUsed/>
    <w:rsid w:val="00B1646C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B1646C"/>
    <w:rPr>
      <w:rFonts w:ascii="Arial" w:eastAsia="Arial" w:hAnsi="Arial" w:cs="Arial"/>
      <w:color w:val="00000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1646C"/>
  </w:style>
  <w:style w:type="paragraph" w:styleId="af0">
    <w:name w:val="header"/>
    <w:basedOn w:val="a0"/>
    <w:link w:val="af1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B1646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B1646C"/>
    <w:rPr>
      <w:rFonts w:cs="Times New Roman"/>
    </w:rPr>
  </w:style>
  <w:style w:type="paragraph" w:styleId="af3">
    <w:name w:val="footer"/>
    <w:basedOn w:val="a0"/>
    <w:link w:val="af4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4">
    <w:name w:val="Нижний колонтитул Знак"/>
    <w:basedOn w:val="a1"/>
    <w:link w:val="af3"/>
    <w:uiPriority w:val="99"/>
    <w:rsid w:val="00B1646C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d"/>
    <w:uiPriority w:val="59"/>
    <w:rsid w:val="00B164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1646C"/>
    <w:rPr>
      <w:rFonts w:ascii="Courier New" w:eastAsia="Times New Roman" w:hAnsi="Courier New" w:cs="Times New Roman"/>
      <w:sz w:val="20"/>
      <w:szCs w:val="20"/>
    </w:rPr>
  </w:style>
  <w:style w:type="character" w:styleId="af6">
    <w:name w:val="Hyperlink"/>
    <w:uiPriority w:val="99"/>
    <w:unhideWhenUsed/>
    <w:rsid w:val="00B1646C"/>
    <w:rPr>
      <w:color w:val="0000FF"/>
      <w:u w:val="single"/>
    </w:rPr>
  </w:style>
  <w:style w:type="paragraph" w:styleId="af7">
    <w:name w:val="No Spacing"/>
    <w:uiPriority w:val="1"/>
    <w:qFormat/>
    <w:rsid w:val="00B16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41">
    <w:name w:val="Абзац списка4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212pt">
    <w:name w:val="Основной текст (2) + 12 pt"/>
    <w:uiPriority w:val="99"/>
    <w:rsid w:val="00B1646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B1646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B164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60" w:lineRule="exact"/>
      <w:ind w:hanging="720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212pt1">
    <w:name w:val="Основной текст (2) + 12 pt1"/>
    <w:aliases w:val="Полужирный1,Курсив1"/>
    <w:uiPriority w:val="99"/>
    <w:rsid w:val="00B1646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"/>
    <w:uiPriority w:val="99"/>
    <w:rsid w:val="00B164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8">
    <w:name w:val="Normal (Web)"/>
    <w:basedOn w:val="a0"/>
    <w:unhideWhenUsed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-extracted-address">
    <w:name w:val="js-extracted-address"/>
    <w:basedOn w:val="a1"/>
    <w:rsid w:val="00B1646C"/>
  </w:style>
  <w:style w:type="paragraph" w:styleId="a">
    <w:name w:val="List Bullet"/>
    <w:basedOn w:val="a0"/>
    <w:uiPriority w:val="99"/>
    <w:unhideWhenUsed/>
    <w:rsid w:val="00B1646C"/>
    <w:pPr>
      <w:numPr>
        <w:numId w:val="35"/>
      </w:numPr>
      <w:contextualSpacing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B1646C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F7F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F7F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1646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0"/>
    <w:next w:val="a0"/>
    <w:link w:val="10"/>
    <w:rsid w:val="00B164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9"/>
    <w:qFormat/>
    <w:rsid w:val="00B164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rsid w:val="00B164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link w:val="40"/>
    <w:rsid w:val="00B164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link w:val="50"/>
    <w:rsid w:val="00B164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link w:val="60"/>
    <w:rsid w:val="00B164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646C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1646C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B1646C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1646C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1646C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rsid w:val="00B1646C"/>
    <w:rPr>
      <w:rFonts w:ascii="Arial" w:eastAsia="Arial" w:hAnsi="Arial" w:cs="Arial"/>
      <w:i/>
      <w:color w:val="666666"/>
      <w:lang w:eastAsia="ru-RU"/>
    </w:rPr>
  </w:style>
  <w:style w:type="table" w:customStyle="1" w:styleId="TableNormal">
    <w:name w:val="Table Normal"/>
    <w:rsid w:val="00B1646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B1646C"/>
    <w:pPr>
      <w:keepNext/>
      <w:keepLines/>
      <w:spacing w:after="60"/>
    </w:pPr>
    <w:rPr>
      <w:sz w:val="52"/>
      <w:szCs w:val="52"/>
    </w:rPr>
  </w:style>
  <w:style w:type="character" w:customStyle="1" w:styleId="a5">
    <w:name w:val="Название Знак"/>
    <w:basedOn w:val="a1"/>
    <w:link w:val="a4"/>
    <w:uiPriority w:val="99"/>
    <w:rsid w:val="00B1646C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6">
    <w:name w:val="Subtitle"/>
    <w:basedOn w:val="a0"/>
    <w:next w:val="a0"/>
    <w:link w:val="a7"/>
    <w:rsid w:val="00B1646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1"/>
    <w:link w:val="a6"/>
    <w:rsid w:val="00B1646C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8">
    <w:name w:val="List Paragraph"/>
    <w:basedOn w:val="a0"/>
    <w:uiPriority w:val="34"/>
    <w:qFormat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B16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1646C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11">
    <w:name w:val="Обычный (веб)1"/>
    <w:basedOn w:val="a0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b">
    <w:name w:val="Body Text Indent"/>
    <w:basedOn w:val="a0"/>
    <w:link w:val="ac"/>
    <w:semiHidden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semiHidden/>
    <w:rsid w:val="00B164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B1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d"/>
    <w:uiPriority w:val="59"/>
    <w:rsid w:val="00B16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1646C"/>
  </w:style>
  <w:style w:type="paragraph" w:customStyle="1" w:styleId="21">
    <w:name w:val="Абзац списка2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ae">
    <w:name w:val="Body Text"/>
    <w:basedOn w:val="a0"/>
    <w:link w:val="af"/>
    <w:uiPriority w:val="99"/>
    <w:unhideWhenUsed/>
    <w:rsid w:val="00B1646C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B1646C"/>
    <w:rPr>
      <w:rFonts w:ascii="Arial" w:eastAsia="Arial" w:hAnsi="Arial" w:cs="Arial"/>
      <w:color w:val="00000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1646C"/>
  </w:style>
  <w:style w:type="paragraph" w:styleId="af0">
    <w:name w:val="header"/>
    <w:basedOn w:val="a0"/>
    <w:link w:val="af1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B1646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B1646C"/>
    <w:rPr>
      <w:rFonts w:cs="Times New Roman"/>
    </w:rPr>
  </w:style>
  <w:style w:type="paragraph" w:styleId="af3">
    <w:name w:val="footer"/>
    <w:basedOn w:val="a0"/>
    <w:link w:val="af4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4">
    <w:name w:val="Нижний колонтитул Знак"/>
    <w:basedOn w:val="a1"/>
    <w:link w:val="af3"/>
    <w:uiPriority w:val="99"/>
    <w:rsid w:val="00B1646C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d"/>
    <w:uiPriority w:val="59"/>
    <w:rsid w:val="00B164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1646C"/>
    <w:rPr>
      <w:rFonts w:ascii="Courier New" w:eastAsia="Times New Roman" w:hAnsi="Courier New" w:cs="Times New Roman"/>
      <w:sz w:val="20"/>
      <w:szCs w:val="20"/>
    </w:rPr>
  </w:style>
  <w:style w:type="character" w:styleId="af6">
    <w:name w:val="Hyperlink"/>
    <w:uiPriority w:val="99"/>
    <w:unhideWhenUsed/>
    <w:rsid w:val="00B1646C"/>
    <w:rPr>
      <w:color w:val="0000FF"/>
      <w:u w:val="single"/>
    </w:rPr>
  </w:style>
  <w:style w:type="paragraph" w:styleId="af7">
    <w:name w:val="No Spacing"/>
    <w:uiPriority w:val="1"/>
    <w:qFormat/>
    <w:rsid w:val="00B16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41">
    <w:name w:val="Абзац списка4"/>
    <w:basedOn w:val="a0"/>
    <w:uiPriority w:val="34"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212pt">
    <w:name w:val="Основной текст (2) + 12 pt"/>
    <w:uiPriority w:val="99"/>
    <w:rsid w:val="00B1646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B1646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B164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60" w:lineRule="exact"/>
      <w:ind w:hanging="720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212pt1">
    <w:name w:val="Основной текст (2) + 12 pt1"/>
    <w:aliases w:val="Полужирный1,Курсив1"/>
    <w:uiPriority w:val="99"/>
    <w:rsid w:val="00B1646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"/>
    <w:uiPriority w:val="99"/>
    <w:rsid w:val="00B164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8">
    <w:name w:val="Normal (Web)"/>
    <w:basedOn w:val="a0"/>
    <w:uiPriority w:val="99"/>
    <w:unhideWhenUsed/>
    <w:rsid w:val="00B16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-extracted-address">
    <w:name w:val="js-extracted-address"/>
    <w:basedOn w:val="a1"/>
    <w:rsid w:val="00B1646C"/>
  </w:style>
  <w:style w:type="paragraph" w:styleId="a">
    <w:name w:val="List Bullet"/>
    <w:basedOn w:val="a0"/>
    <w:uiPriority w:val="99"/>
    <w:unhideWhenUsed/>
    <w:rsid w:val="00B1646C"/>
    <w:pPr>
      <w:numPr>
        <w:numId w:val="35"/>
      </w:numPr>
      <w:contextualSpacing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B164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78E8-6C12-4386-9A1E-6C92E85D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Волков</dc:creator>
  <cp:lastModifiedBy>Hewlett-Packard Company</cp:lastModifiedBy>
  <cp:revision>15</cp:revision>
  <cp:lastPrinted>2024-02-26T10:54:00Z</cp:lastPrinted>
  <dcterms:created xsi:type="dcterms:W3CDTF">2024-01-12T07:25:00Z</dcterms:created>
  <dcterms:modified xsi:type="dcterms:W3CDTF">2024-03-13T15:41:00Z</dcterms:modified>
</cp:coreProperties>
</file>