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B" w:rsidRPr="00F71157" w:rsidRDefault="00E81E0B" w:rsidP="00E81E0B">
      <w:pPr>
        <w:tabs>
          <w:tab w:val="left" w:pos="5984"/>
        </w:tabs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71157">
        <w:rPr>
          <w:rFonts w:ascii="Times New Roman" w:hAnsi="Times New Roman"/>
          <w:b/>
          <w:sz w:val="24"/>
          <w:szCs w:val="24"/>
        </w:rPr>
        <w:t>Предупреждение подростковой агрессивности</w:t>
      </w:r>
    </w:p>
    <w:p w:rsidR="00E81E0B" w:rsidRPr="00721C95" w:rsidRDefault="00E81E0B" w:rsidP="00E81E0B">
      <w:pPr>
        <w:tabs>
          <w:tab w:val="left" w:pos="5984"/>
        </w:tabs>
        <w:spacing w:after="0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szCs w:val="24"/>
        </w:rPr>
        <w:t xml:space="preserve">1. </w:t>
      </w:r>
      <w:r w:rsidRPr="002E3F51">
        <w:rPr>
          <w:rFonts w:ascii="Times New Roman" w:hAnsi="Times New Roman"/>
          <w:sz w:val="24"/>
          <w:szCs w:val="24"/>
        </w:rPr>
        <w:t>Не давайте своему ребенку несбыточных обещаний, не вселяйте в его душу несбыточных надежд.</w:t>
      </w:r>
    </w:p>
    <w:p w:rsidR="00E81E0B" w:rsidRPr="002E3F51" w:rsidRDefault="00E81E0B" w:rsidP="00E81E0B">
      <w:pPr>
        <w:pStyle w:val="a3"/>
        <w:tabs>
          <w:tab w:val="left" w:pos="5984"/>
        </w:tabs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2. </w:t>
      </w:r>
      <w:r w:rsidRPr="002E3F51">
        <w:rPr>
          <w:szCs w:val="24"/>
        </w:rPr>
        <w:t>Не ставьте своему ребенку, каких бы то ни было условий.</w:t>
      </w:r>
    </w:p>
    <w:p w:rsidR="00E81E0B" w:rsidRPr="002E3F51" w:rsidRDefault="00E81E0B" w:rsidP="00E81E0B">
      <w:pPr>
        <w:pStyle w:val="a3"/>
        <w:tabs>
          <w:tab w:val="left" w:pos="5984"/>
        </w:tabs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3. </w:t>
      </w:r>
      <w:r w:rsidRPr="002E3F51">
        <w:rPr>
          <w:szCs w:val="24"/>
        </w:rPr>
        <w:t>Будьте тактичны и последовательны в предъявлении мер воздействия на ребенка.</w:t>
      </w:r>
    </w:p>
    <w:p w:rsidR="00E81E0B" w:rsidRPr="002E3F51" w:rsidRDefault="00E81E0B" w:rsidP="00E81E0B">
      <w:pPr>
        <w:pStyle w:val="a3"/>
        <w:tabs>
          <w:tab w:val="left" w:pos="5984"/>
        </w:tabs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4. </w:t>
      </w:r>
      <w:r w:rsidRPr="002E3F51">
        <w:rPr>
          <w:szCs w:val="24"/>
        </w:rPr>
        <w:t xml:space="preserve">Не наказывайте своего ребенка за то, что позволяете </w:t>
      </w:r>
      <w:bookmarkStart w:id="0" w:name="_GoBack"/>
      <w:bookmarkEnd w:id="0"/>
      <w:r w:rsidRPr="002E3F51">
        <w:rPr>
          <w:szCs w:val="24"/>
        </w:rPr>
        <w:t>сделать себе.</w:t>
      </w:r>
    </w:p>
    <w:p w:rsidR="00E81E0B" w:rsidRPr="002E3F51" w:rsidRDefault="00E81E0B" w:rsidP="00E81E0B">
      <w:pPr>
        <w:pStyle w:val="a3"/>
        <w:tabs>
          <w:tab w:val="left" w:pos="5984"/>
        </w:tabs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5. </w:t>
      </w:r>
      <w:r w:rsidRPr="002E3F51">
        <w:rPr>
          <w:szCs w:val="24"/>
        </w:rPr>
        <w:t>Не изменяйте своим требованиям по отношению к ребенку в угоду чему-либо.</w:t>
      </w:r>
    </w:p>
    <w:p w:rsidR="00E81E0B" w:rsidRPr="002E3F51" w:rsidRDefault="00E81E0B" w:rsidP="00E81E0B">
      <w:pPr>
        <w:pStyle w:val="a3"/>
        <w:tabs>
          <w:tab w:val="left" w:pos="5984"/>
        </w:tabs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6. </w:t>
      </w:r>
      <w:r w:rsidRPr="002E3F51">
        <w:rPr>
          <w:szCs w:val="24"/>
        </w:rPr>
        <w:t xml:space="preserve">Не шантажируйте ребенка </w:t>
      </w:r>
      <w:proofErr w:type="gramStart"/>
      <w:r w:rsidRPr="002E3F51">
        <w:rPr>
          <w:szCs w:val="24"/>
        </w:rPr>
        <w:t>своими</w:t>
      </w:r>
      <w:proofErr w:type="gramEnd"/>
      <w:r w:rsidRPr="002E3F51">
        <w:rPr>
          <w:szCs w:val="24"/>
        </w:rPr>
        <w:t xml:space="preserve"> отношениям друг с другом.</w:t>
      </w:r>
    </w:p>
    <w:p w:rsidR="00E81E0B" w:rsidRPr="002E3F51" w:rsidRDefault="00E81E0B" w:rsidP="00E81E0B">
      <w:pPr>
        <w:pStyle w:val="a3"/>
        <w:tabs>
          <w:tab w:val="left" w:pos="5984"/>
        </w:tabs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7.  </w:t>
      </w:r>
      <w:r w:rsidRPr="002E3F51">
        <w:rPr>
          <w:szCs w:val="24"/>
        </w:rPr>
        <w:t>Не бойтесь поделиться с ребенком своими чувствами.</w:t>
      </w:r>
    </w:p>
    <w:p w:rsidR="00E81E0B" w:rsidRDefault="00E81E0B" w:rsidP="00E81E0B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8. </w:t>
      </w:r>
      <w:r w:rsidRPr="002E3F51">
        <w:rPr>
          <w:szCs w:val="24"/>
        </w:rPr>
        <w:t>Не ставьте свои отношения с собственным ребенком в зависимость от его учебных успехов</w:t>
      </w:r>
    </w:p>
    <w:p w:rsidR="00E81E0B" w:rsidRPr="002E3F51" w:rsidRDefault="00E81E0B" w:rsidP="00E81E0B">
      <w:pPr>
        <w:pStyle w:val="a3"/>
        <w:spacing w:after="0"/>
        <w:ind w:left="0"/>
        <w:jc w:val="both"/>
        <w:rPr>
          <w:szCs w:val="24"/>
        </w:rPr>
      </w:pPr>
    </w:p>
    <w:p w:rsidR="00E81E0B" w:rsidRPr="002E3F51" w:rsidRDefault="00E81E0B" w:rsidP="00E81E0B">
      <w:pPr>
        <w:spacing w:after="0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  <w:r w:rsidRPr="002E3F51">
        <w:rPr>
          <w:rFonts w:ascii="Times New Roman" w:hAnsi="Times New Roman"/>
          <w:sz w:val="24"/>
          <w:szCs w:val="24"/>
          <w:u w:val="single"/>
        </w:rPr>
        <w:t>Общение с подростком.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Беседу с подростком желательно начинать с дружеского тона.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Style w:val="a4"/>
          <w:b w:val="0"/>
          <w:szCs w:val="24"/>
        </w:rPr>
        <w:t>Когда ребенок что-то рассказывает, лучше всего  быть внимательным слушателем, не отвлекающимся на посторонние дела</w:t>
      </w:r>
      <w:r w:rsidRPr="002E3F51">
        <w:rPr>
          <w:szCs w:val="24"/>
        </w:rPr>
        <w:t>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В процессе общения с подростком старайтесь проявлять к нему искренний интерес.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Лучшим словом, располагающим подростка к общению, является его имя.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Style w:val="a4"/>
          <w:b w:val="0"/>
          <w:szCs w:val="24"/>
        </w:rPr>
        <w:t>Говорить следует доброжелательно, вежливо</w:t>
      </w:r>
      <w:r w:rsidRPr="002E3F51">
        <w:rPr>
          <w:szCs w:val="24"/>
        </w:rPr>
        <w:t xml:space="preserve"> и тихо. Пониженный, приглушенный голос обычно застает человека врасплох, и ребенок обязательно остановится, чтобы послушать вас.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Диалог с подростком лучше всего начинать с тех вопросов, мнения по которым совпадают.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before="94" w:after="94" w:line="240" w:lineRule="auto"/>
        <w:ind w:left="-426" w:firstLine="0"/>
        <w:jc w:val="both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lang w:eastAsia="ru-RU"/>
        </w:rPr>
        <w:lastRenderedPageBreak/>
        <w:t>Постарайтесь избегать обращений, содержащих обвинения, осуждение: «Ты никого не уважаешь», «Сколько тебе можно напоминать?», «Ты опять включил без разрешения компьютер?», «Ты сядешь, наконец, за уроки?».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В процессе общения старайтесь вести диалог на равных.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Старайтесь инициативу общения держать в своих руках.</w:t>
      </w:r>
    </w:p>
    <w:p w:rsidR="00E81E0B" w:rsidRPr="002E3F51" w:rsidRDefault="00E81E0B" w:rsidP="00E81E0B">
      <w:pPr>
        <w:pStyle w:val="a3"/>
        <w:numPr>
          <w:ilvl w:val="0"/>
          <w:numId w:val="2"/>
        </w:numPr>
        <w:spacing w:after="0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>Во время общения с подростком попробуйте вспомнить себя в его возрасте, посмотрите на вещи глазами подростка. </w:t>
      </w:r>
    </w:p>
    <w:p w:rsidR="00E81E0B" w:rsidRPr="002E3F51" w:rsidRDefault="00E81E0B" w:rsidP="00E81E0B">
      <w:pPr>
        <w:pStyle w:val="a3"/>
        <w:spacing w:after="0"/>
        <w:ind w:left="-426"/>
        <w:jc w:val="both"/>
        <w:textAlignment w:val="top"/>
        <w:rPr>
          <w:rFonts w:eastAsia="Times New Roman"/>
          <w:szCs w:val="24"/>
          <w:lang w:eastAsia="ru-RU"/>
        </w:rPr>
      </w:pPr>
    </w:p>
    <w:p w:rsidR="00E81E0B" w:rsidRPr="002E3F51" w:rsidRDefault="00E81E0B" w:rsidP="00E81E0B">
      <w:pPr>
        <w:tabs>
          <w:tab w:val="left" w:pos="5984"/>
        </w:tabs>
        <w:spacing w:after="0"/>
        <w:ind w:left="-426"/>
        <w:jc w:val="both"/>
        <w:rPr>
          <w:rFonts w:ascii="Times New Roman" w:hAnsi="Times New Roman"/>
          <w:sz w:val="24"/>
          <w:szCs w:val="24"/>
          <w:u w:val="single"/>
        </w:rPr>
      </w:pPr>
      <w:r w:rsidRPr="002E3F51">
        <w:rPr>
          <w:rFonts w:ascii="Times New Roman" w:hAnsi="Times New Roman"/>
          <w:sz w:val="24"/>
          <w:szCs w:val="24"/>
          <w:u w:val="single"/>
        </w:rPr>
        <w:t>Самое главное: - каждый родитель в своем педагогическом арсенале имеет бесценный запас качеств, позволяющих ребенку расти и развиваться в позитивном, гармоничном окружении: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Внимание;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Сочувствие;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Сопереживание;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Терпение;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Требовательность;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Честность;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Откровенность;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Доброта;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Ласка;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Доверие;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Чувство юмора;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Умение удивляться;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Надежда и любовь;</w:t>
      </w:r>
    </w:p>
    <w:p w:rsidR="00E81E0B" w:rsidRPr="002E3F51" w:rsidRDefault="00E81E0B" w:rsidP="00E81E0B">
      <w:pPr>
        <w:pStyle w:val="a3"/>
        <w:numPr>
          <w:ilvl w:val="0"/>
          <w:numId w:val="1"/>
        </w:numPr>
        <w:spacing w:after="0"/>
        <w:ind w:left="-426" w:firstLine="0"/>
        <w:rPr>
          <w:szCs w:val="24"/>
        </w:rPr>
      </w:pPr>
      <w:r w:rsidRPr="002E3F51">
        <w:rPr>
          <w:szCs w:val="24"/>
        </w:rPr>
        <w:t>Владение навыками общения с подростком.</w:t>
      </w:r>
    </w:p>
    <w:p w:rsidR="00E81E0B" w:rsidRPr="00D622DF" w:rsidRDefault="00E81E0B" w:rsidP="00E81E0B">
      <w:pPr>
        <w:spacing w:after="0" w:line="240" w:lineRule="auto"/>
        <w:ind w:left="-426"/>
        <w:jc w:val="both"/>
        <w:textAlignment w:val="top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 заключени</w:t>
      </w:r>
      <w:proofErr w:type="gramStart"/>
      <w:r w:rsidRPr="002E3F5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и</w:t>
      </w:r>
      <w:proofErr w:type="gramEnd"/>
      <w:r w:rsidRPr="002E3F5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следует отметить, что пример родителей важнее всех сказанных слов.</w:t>
      </w:r>
    </w:p>
    <w:p w:rsidR="00E81E0B" w:rsidRDefault="00E81E0B" w:rsidP="00E81E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Педагог-психолог:</w:t>
      </w:r>
    </w:p>
    <w:p w:rsidR="00E81E0B" w:rsidRPr="002E3F51" w:rsidRDefault="00E81E0B" w:rsidP="00E81E0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2E4095" w:rsidRDefault="002E4095"/>
    <w:sectPr w:rsidR="002E4095" w:rsidSect="00E81E0B">
      <w:pgSz w:w="8419" w:h="11906" w:orient="landscape"/>
      <w:pgMar w:top="848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CD8"/>
    <w:multiLevelType w:val="hybridMultilevel"/>
    <w:tmpl w:val="AD24AA86"/>
    <w:lvl w:ilvl="0" w:tplc="5D08516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61CE8"/>
    <w:multiLevelType w:val="hybridMultilevel"/>
    <w:tmpl w:val="721E7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B"/>
    <w:rsid w:val="002E4095"/>
    <w:rsid w:val="00E81E0B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0B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styleId="a4">
    <w:name w:val="Strong"/>
    <w:uiPriority w:val="22"/>
    <w:qFormat/>
    <w:rsid w:val="00E81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0B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styleId="a4">
    <w:name w:val="Strong"/>
    <w:uiPriority w:val="22"/>
    <w:qFormat/>
    <w:rsid w:val="00E8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Завуч_ИКТ</dc:creator>
  <cp:lastModifiedBy>Завуч_ИКТ</cp:lastModifiedBy>
  <cp:revision>2</cp:revision>
  <dcterms:created xsi:type="dcterms:W3CDTF">2018-11-19T10:10:00Z</dcterms:created>
  <dcterms:modified xsi:type="dcterms:W3CDTF">2018-11-23T06:21:00Z</dcterms:modified>
</cp:coreProperties>
</file>